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7E" w:rsidRPr="00AE277E" w:rsidRDefault="00AE277E" w:rsidP="00AE277E">
      <w:pPr>
        <w:pBdr>
          <w:top w:val="double" w:sz="6" w:space="8" w:color="3E668B"/>
        </w:pBdr>
        <w:shd w:val="clear" w:color="auto" w:fill="4E8EC8"/>
        <w:spacing w:after="150" w:line="270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FFFFFF"/>
          <w:kern w:val="36"/>
          <w:sz w:val="24"/>
          <w:szCs w:val="24"/>
          <w:lang w:eastAsia="ru-RU"/>
        </w:rPr>
      </w:pPr>
      <w:r w:rsidRPr="00AE277E">
        <w:rPr>
          <w:rFonts w:ascii="Trebuchet MS" w:eastAsia="Times New Roman" w:hAnsi="Trebuchet MS" w:cs="Times New Roman"/>
          <w:b/>
          <w:bCs/>
          <w:color w:val="FFFFFF"/>
          <w:kern w:val="36"/>
          <w:sz w:val="24"/>
          <w:szCs w:val="24"/>
          <w:lang w:eastAsia="ru-RU"/>
        </w:rPr>
        <w:t xml:space="preserve">Парусные корабли «S.T.S. </w:t>
      </w:r>
      <w:proofErr w:type="spellStart"/>
      <w:r w:rsidRPr="00AE277E">
        <w:rPr>
          <w:rFonts w:ascii="Trebuchet MS" w:eastAsia="Times New Roman" w:hAnsi="Trebuchet MS" w:cs="Times New Roman"/>
          <w:b/>
          <w:bCs/>
          <w:color w:val="FFFFFF"/>
          <w:kern w:val="36"/>
          <w:sz w:val="24"/>
          <w:szCs w:val="24"/>
          <w:lang w:eastAsia="ru-RU"/>
        </w:rPr>
        <w:t>LordNelson</w:t>
      </w:r>
      <w:proofErr w:type="spellEnd"/>
      <w:r w:rsidRPr="00AE277E">
        <w:rPr>
          <w:rFonts w:ascii="Trebuchet MS" w:eastAsia="Times New Roman" w:hAnsi="Trebuchet MS" w:cs="Times New Roman"/>
          <w:b/>
          <w:bCs/>
          <w:color w:val="FFFFFF"/>
          <w:kern w:val="36"/>
          <w:sz w:val="24"/>
          <w:szCs w:val="24"/>
          <w:lang w:eastAsia="ru-RU"/>
        </w:rPr>
        <w:t xml:space="preserve">» и «S.T.S. </w:t>
      </w:r>
      <w:proofErr w:type="spellStart"/>
      <w:r w:rsidRPr="00AE277E">
        <w:rPr>
          <w:rFonts w:ascii="Trebuchet MS" w:eastAsia="Times New Roman" w:hAnsi="Trebuchet MS" w:cs="Times New Roman"/>
          <w:b/>
          <w:bCs/>
          <w:color w:val="FFFFFF"/>
          <w:kern w:val="36"/>
          <w:sz w:val="24"/>
          <w:szCs w:val="24"/>
          <w:lang w:eastAsia="ru-RU"/>
        </w:rPr>
        <w:t>Tenacious</w:t>
      </w:r>
      <w:proofErr w:type="spellEnd"/>
      <w:r w:rsidRPr="00AE277E">
        <w:rPr>
          <w:rFonts w:ascii="Trebuchet MS" w:eastAsia="Times New Roman" w:hAnsi="Trebuchet MS" w:cs="Times New Roman"/>
          <w:b/>
          <w:bCs/>
          <w:color w:val="FFFFFF"/>
          <w:kern w:val="36"/>
          <w:sz w:val="24"/>
          <w:szCs w:val="24"/>
          <w:lang w:eastAsia="ru-RU"/>
        </w:rPr>
        <w:t>» для людей с ограниченными физическими возможностями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23.04.2010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 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8289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 </w:t>
      </w:r>
    </w:p>
    <w:p w:rsidR="00AE277E" w:rsidRPr="00AE277E" w:rsidRDefault="00AE277E" w:rsidP="00AE277E">
      <w:pPr>
        <w:shd w:val="clear" w:color="auto" w:fill="144C87"/>
        <w:spacing w:after="150" w:line="300" w:lineRule="atLeast"/>
        <w:ind w:firstLine="150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0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jc w:val="center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noProof/>
          <w:color w:val="65BCFF"/>
          <w:sz w:val="20"/>
          <w:szCs w:val="20"/>
          <w:lang w:eastAsia="ru-RU"/>
        </w:rPr>
        <w:drawing>
          <wp:inline distT="0" distB="0" distL="0" distR="0">
            <wp:extent cx="4093845" cy="1828800"/>
            <wp:effectExtent l="0" t="0" r="1905" b="0"/>
            <wp:docPr id="1" name="Рисунок 1" descr="http://korabley.net/_nw/5/s85370501.jpg">
              <a:hlinkClick xmlns:a="http://schemas.openxmlformats.org/drawingml/2006/main" r:id="rId4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korabley.net/_nw/5/s85370501.jpg">
                      <a:hlinkClick r:id="rId4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 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Я всегда восхищался людьми, которым небезразлична судьба тех, кто находится рядом с нами - люди с ограниченными физическими возможностями. А особенно приятно, когда эта помощь связана с несбывшимися мечтами. Одной из таких целей может быть </w:t>
      </w:r>
      <w:r w:rsidRPr="00AE277E">
        <w:rPr>
          <w:rFonts w:ascii="Verdana" w:eastAsia="Times New Roman" w:hAnsi="Verdana" w:cs="Times New Roman"/>
          <w:b/>
          <w:bCs/>
          <w:color w:val="C9E7F3"/>
          <w:sz w:val="20"/>
          <w:szCs w:val="20"/>
          <w:lang w:eastAsia="ru-RU"/>
        </w:rPr>
        <w:t xml:space="preserve">морское </w:t>
      </w:r>
      <w:proofErr w:type="spellStart"/>
      <w:r w:rsidRPr="00AE277E">
        <w:rPr>
          <w:rFonts w:ascii="Verdana" w:eastAsia="Times New Roman" w:hAnsi="Verdana" w:cs="Times New Roman"/>
          <w:b/>
          <w:bCs/>
          <w:color w:val="C9E7F3"/>
          <w:sz w:val="20"/>
          <w:szCs w:val="20"/>
          <w:lang w:eastAsia="ru-RU"/>
        </w:rPr>
        <w:t>путешествие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на</w:t>
      </w:r>
      <w:proofErr w:type="spellEnd"/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 xml:space="preserve"> белоснежном </w:t>
      </w:r>
      <w:r w:rsidRPr="00AE277E">
        <w:rPr>
          <w:rFonts w:ascii="Verdana" w:eastAsia="Times New Roman" w:hAnsi="Verdana" w:cs="Times New Roman"/>
          <w:b/>
          <w:bCs/>
          <w:color w:val="C9E7F3"/>
          <w:sz w:val="20"/>
          <w:szCs w:val="20"/>
          <w:lang w:eastAsia="ru-RU"/>
        </w:rPr>
        <w:t>парусном корабле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, чтобы забыть о земных проблемах и суете. Но как быть людям с ограниченными физическими возможностями? Выход есть.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 xml:space="preserve">В небольшом городе </w:t>
      </w:r>
      <w:proofErr w:type="spellStart"/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Woolston</w:t>
      </w:r>
      <w:proofErr w:type="spellEnd"/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 xml:space="preserve"> в Великобритании существует компания под названием «</w:t>
      </w:r>
      <w:proofErr w:type="spellStart"/>
      <w:r w:rsidRPr="00AE277E">
        <w:rPr>
          <w:rFonts w:ascii="Verdana" w:eastAsia="Times New Roman" w:hAnsi="Verdana" w:cs="Times New Roman"/>
          <w:i/>
          <w:iCs/>
          <w:color w:val="C9E7F3"/>
          <w:sz w:val="20"/>
          <w:szCs w:val="20"/>
          <w:lang w:eastAsia="ru-RU"/>
        </w:rPr>
        <w:t>JubileeSailingTrust</w:t>
      </w:r>
      <w:proofErr w:type="spellEnd"/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». Целью благотворительной организации является предоставление людям с ограниченными физическими возможностями плавание на </w:t>
      </w:r>
      <w:r w:rsidRPr="00AE277E">
        <w:rPr>
          <w:rFonts w:ascii="Verdana" w:eastAsia="Times New Roman" w:hAnsi="Verdana" w:cs="Times New Roman"/>
          <w:b/>
          <w:bCs/>
          <w:color w:val="C9E7F3"/>
          <w:sz w:val="20"/>
          <w:szCs w:val="20"/>
          <w:lang w:eastAsia="ru-RU"/>
        </w:rPr>
        <w:t>парусных кораблях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 в море. Миссия организации направлена, прежде всего, на преодоление предрассудков и заблуждений об инвалидности среди трудоспособного населения, а люди с ограниченными возможностями могут доказать себе и другим, что они действительно способны и окружающий мир тоже принадлежит им.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В распоряжении благотворительной организации только два барка «</w:t>
      </w:r>
      <w:proofErr w:type="spellStart"/>
      <w:r w:rsidRPr="00AE277E">
        <w:rPr>
          <w:rFonts w:ascii="Verdana" w:eastAsia="Times New Roman" w:hAnsi="Verdana" w:cs="Times New Roman"/>
          <w:i/>
          <w:iCs/>
          <w:color w:val="C9E7F3"/>
          <w:sz w:val="20"/>
          <w:szCs w:val="20"/>
          <w:lang w:eastAsia="ru-RU"/>
        </w:rPr>
        <w:t>LordNelson</w:t>
      </w:r>
      <w:proofErr w:type="spellEnd"/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» и «</w:t>
      </w:r>
      <w:proofErr w:type="spellStart"/>
      <w:r w:rsidRPr="00AE277E">
        <w:rPr>
          <w:rFonts w:ascii="Verdana" w:eastAsia="Times New Roman" w:hAnsi="Verdana" w:cs="Times New Roman"/>
          <w:i/>
          <w:iCs/>
          <w:color w:val="C9E7F3"/>
          <w:sz w:val="20"/>
          <w:szCs w:val="20"/>
          <w:lang w:eastAsia="ru-RU"/>
        </w:rPr>
        <w:t>Tenacious</w:t>
      </w:r>
      <w:proofErr w:type="spellEnd"/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», но они уникальны. Их оригинальность заключается в том, что в мире больше нет </w:t>
      </w:r>
      <w:r w:rsidRPr="00AE277E">
        <w:rPr>
          <w:rFonts w:ascii="Verdana" w:eastAsia="Times New Roman" w:hAnsi="Verdana" w:cs="Times New Roman"/>
          <w:b/>
          <w:bCs/>
          <w:color w:val="C9E7F3"/>
          <w:sz w:val="20"/>
          <w:szCs w:val="20"/>
          <w:lang w:eastAsia="ru-RU"/>
        </w:rPr>
        <w:t>парусных кораблей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 с наличием необходимого оборудования для людей-инвалидов. На высоких парусных кораблях люди с разным уровнем физической возможности выполняют работу в полном объеме без посторонней помощи.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 </w:t>
      </w:r>
    </w:p>
    <w:p w:rsidR="00AE277E" w:rsidRPr="00AE277E" w:rsidRDefault="00AE277E" w:rsidP="00AE277E">
      <w:pPr>
        <w:shd w:val="clear" w:color="auto" w:fill="144C87"/>
        <w:spacing w:before="100" w:beforeAutospacing="1" w:after="100" w:afterAutospacing="1" w:line="240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FFFFFF"/>
          <w:sz w:val="21"/>
          <w:szCs w:val="21"/>
          <w:lang w:eastAsia="ru-RU"/>
        </w:rPr>
      </w:pPr>
      <w:r w:rsidRPr="00AE277E">
        <w:rPr>
          <w:rFonts w:ascii="Trebuchet MS" w:eastAsia="Times New Roman" w:hAnsi="Trebuchet MS" w:cs="Times New Roman"/>
          <w:b/>
          <w:bCs/>
          <w:color w:val="FFFFFF"/>
          <w:sz w:val="21"/>
          <w:szCs w:val="21"/>
          <w:lang w:eastAsia="ru-RU"/>
        </w:rPr>
        <w:t>барк «</w:t>
      </w:r>
      <w:proofErr w:type="spellStart"/>
      <w:r w:rsidRPr="00AE277E">
        <w:rPr>
          <w:rFonts w:ascii="Trebuchet MS" w:eastAsia="Times New Roman" w:hAnsi="Trebuchet MS" w:cs="Times New Roman"/>
          <w:b/>
          <w:bCs/>
          <w:color w:val="FFFFFF"/>
          <w:sz w:val="21"/>
          <w:szCs w:val="21"/>
          <w:lang w:eastAsia="ru-RU"/>
        </w:rPr>
        <w:t>LordNelson</w:t>
      </w:r>
      <w:proofErr w:type="spellEnd"/>
      <w:r w:rsidRPr="00AE277E">
        <w:rPr>
          <w:rFonts w:ascii="Trebuchet MS" w:eastAsia="Times New Roman" w:hAnsi="Trebuchet MS" w:cs="Times New Roman"/>
          <w:b/>
          <w:bCs/>
          <w:color w:val="FFFFFF"/>
          <w:sz w:val="21"/>
          <w:szCs w:val="21"/>
          <w:lang w:eastAsia="ru-RU"/>
        </w:rPr>
        <w:t>»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Сразу после сбора средств и подписания контракта с компанией «</w:t>
      </w:r>
      <w:proofErr w:type="spellStart"/>
      <w:r w:rsidRPr="00AE277E">
        <w:rPr>
          <w:rFonts w:ascii="Verdana" w:eastAsia="Times New Roman" w:hAnsi="Verdana" w:cs="Times New Roman"/>
          <w:i/>
          <w:iCs/>
          <w:color w:val="C9E7F3"/>
          <w:sz w:val="20"/>
          <w:szCs w:val="20"/>
          <w:lang w:eastAsia="ru-RU"/>
        </w:rPr>
        <w:t>James</w:t>
      </w:r>
      <w:proofErr w:type="spellEnd"/>
      <w:r w:rsidRPr="00AE277E">
        <w:rPr>
          <w:rFonts w:ascii="Verdana" w:eastAsia="Times New Roman" w:hAnsi="Verdana" w:cs="Times New Roman"/>
          <w:i/>
          <w:iCs/>
          <w:color w:val="C9E7F3"/>
          <w:sz w:val="20"/>
          <w:szCs w:val="20"/>
          <w:lang w:eastAsia="ru-RU"/>
        </w:rPr>
        <w:t xml:space="preserve"> W. </w:t>
      </w:r>
      <w:proofErr w:type="spellStart"/>
      <w:r w:rsidRPr="00AE277E">
        <w:rPr>
          <w:rFonts w:ascii="Verdana" w:eastAsia="Times New Roman" w:hAnsi="Verdana" w:cs="Times New Roman"/>
          <w:i/>
          <w:iCs/>
          <w:color w:val="C9E7F3"/>
          <w:sz w:val="20"/>
          <w:szCs w:val="20"/>
          <w:lang w:eastAsia="ru-RU"/>
        </w:rPr>
        <w:t>Cook</w:t>
      </w:r>
      <w:proofErr w:type="spellEnd"/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» </w:t>
      </w:r>
      <w:r w:rsidRPr="00AE277E">
        <w:rPr>
          <w:rFonts w:ascii="Verdana" w:eastAsia="Times New Roman" w:hAnsi="Verdana" w:cs="Times New Roman"/>
          <w:b/>
          <w:bCs/>
          <w:color w:val="C9E7F3"/>
          <w:sz w:val="20"/>
          <w:szCs w:val="20"/>
          <w:lang w:eastAsia="ru-RU"/>
        </w:rPr>
        <w:t>барк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 «</w:t>
      </w:r>
      <w:proofErr w:type="spellStart"/>
      <w:r w:rsidRPr="00AE277E">
        <w:rPr>
          <w:rFonts w:ascii="Verdana" w:eastAsia="Times New Roman" w:hAnsi="Verdana" w:cs="Times New Roman"/>
          <w:i/>
          <w:iCs/>
          <w:color w:val="C9E7F3"/>
          <w:sz w:val="20"/>
          <w:szCs w:val="20"/>
          <w:lang w:eastAsia="ru-RU"/>
        </w:rPr>
        <w:t>LordNelson</w:t>
      </w:r>
      <w:proofErr w:type="spellEnd"/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» был заложен в октябре 1984 года на верфи «</w:t>
      </w:r>
      <w:proofErr w:type="spellStart"/>
      <w:r w:rsidRPr="00AE277E">
        <w:rPr>
          <w:rFonts w:ascii="Verdana" w:eastAsia="Times New Roman" w:hAnsi="Verdana" w:cs="Times New Roman"/>
          <w:i/>
          <w:iCs/>
          <w:color w:val="C9E7F3"/>
          <w:sz w:val="20"/>
          <w:szCs w:val="20"/>
          <w:lang w:eastAsia="ru-RU"/>
        </w:rPr>
        <w:t>Wivenhoe</w:t>
      </w:r>
      <w:proofErr w:type="spellEnd"/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 xml:space="preserve">», в городе </w:t>
      </w:r>
      <w:proofErr w:type="spellStart"/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Essex</w:t>
      </w:r>
      <w:proofErr w:type="spellEnd"/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. Церемония закладки киля совпала с победной датой Трафальгарского сражения, поэтому </w:t>
      </w:r>
      <w:hyperlink r:id="rId6" w:tooltip="парусное судно" w:history="1">
        <w:r w:rsidRPr="00AE277E">
          <w:rPr>
            <w:rFonts w:ascii="Verdana" w:eastAsia="Times New Roman" w:hAnsi="Verdana" w:cs="Times New Roman"/>
            <w:color w:val="65BCFF"/>
            <w:sz w:val="20"/>
            <w:szCs w:val="20"/>
            <w:u w:val="single"/>
            <w:lang w:eastAsia="ru-RU"/>
          </w:rPr>
          <w:t xml:space="preserve">парусное </w:t>
        </w:r>
        <w:proofErr w:type="spellStart"/>
        <w:r w:rsidRPr="00AE277E">
          <w:rPr>
            <w:rFonts w:ascii="Verdana" w:eastAsia="Times New Roman" w:hAnsi="Verdana" w:cs="Times New Roman"/>
            <w:color w:val="65BCFF"/>
            <w:sz w:val="20"/>
            <w:szCs w:val="20"/>
            <w:u w:val="single"/>
            <w:lang w:eastAsia="ru-RU"/>
          </w:rPr>
          <w:t>судно</w:t>
        </w:r>
      </w:hyperlink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получило</w:t>
      </w:r>
      <w:proofErr w:type="spellEnd"/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 xml:space="preserve"> знаменитое имя адмирала Нельсона.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lastRenderedPageBreak/>
        <w:br/>
        <w:t>Судостроители и инженеры упорно вели создание уникального корабля, ведь он должен стать функциональным и практичным для людей различного рода физической неспособности. Через год корпус </w:t>
      </w:r>
      <w:r w:rsidRPr="00AE277E">
        <w:rPr>
          <w:rFonts w:ascii="Verdana" w:eastAsia="Times New Roman" w:hAnsi="Verdana" w:cs="Times New Roman"/>
          <w:b/>
          <w:bCs/>
          <w:color w:val="C9E7F3"/>
          <w:sz w:val="20"/>
          <w:szCs w:val="20"/>
          <w:lang w:eastAsia="ru-RU"/>
        </w:rPr>
        <w:t>парусного корабля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 «</w:t>
      </w:r>
      <w:proofErr w:type="spellStart"/>
      <w:r w:rsidRPr="00AE277E">
        <w:rPr>
          <w:rFonts w:ascii="Verdana" w:eastAsia="Times New Roman" w:hAnsi="Verdana" w:cs="Times New Roman"/>
          <w:i/>
          <w:iCs/>
          <w:color w:val="C9E7F3"/>
          <w:sz w:val="20"/>
          <w:szCs w:val="20"/>
          <w:lang w:eastAsia="ru-RU"/>
        </w:rPr>
        <w:t>LordNelson</w:t>
      </w:r>
      <w:proofErr w:type="spellEnd"/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» был готов. Затем начался этап монтажа технического оборудования. Были смонтированы двигатели и генераторы с большим количеством электропроводки, верхняя палуба судна была покрыта тиком - самым крепким деревом на планете.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Но строительство шло не так «гладко». Финансовое положение компании «</w:t>
      </w:r>
      <w:proofErr w:type="spellStart"/>
      <w:r w:rsidRPr="00AE277E">
        <w:rPr>
          <w:rFonts w:ascii="Verdana" w:eastAsia="Times New Roman" w:hAnsi="Verdana" w:cs="Times New Roman"/>
          <w:i/>
          <w:iCs/>
          <w:color w:val="C9E7F3"/>
          <w:sz w:val="20"/>
          <w:szCs w:val="20"/>
          <w:lang w:eastAsia="ru-RU"/>
        </w:rPr>
        <w:t>James</w:t>
      </w:r>
      <w:proofErr w:type="spellEnd"/>
      <w:r w:rsidRPr="00AE277E">
        <w:rPr>
          <w:rFonts w:ascii="Verdana" w:eastAsia="Times New Roman" w:hAnsi="Verdana" w:cs="Times New Roman"/>
          <w:i/>
          <w:iCs/>
          <w:color w:val="C9E7F3"/>
          <w:sz w:val="20"/>
          <w:szCs w:val="20"/>
          <w:lang w:eastAsia="ru-RU"/>
        </w:rPr>
        <w:t xml:space="preserve"> W. </w:t>
      </w:r>
      <w:proofErr w:type="spellStart"/>
      <w:r w:rsidRPr="00AE277E">
        <w:rPr>
          <w:rFonts w:ascii="Verdana" w:eastAsia="Times New Roman" w:hAnsi="Verdana" w:cs="Times New Roman"/>
          <w:i/>
          <w:iCs/>
          <w:color w:val="C9E7F3"/>
          <w:sz w:val="20"/>
          <w:szCs w:val="20"/>
          <w:lang w:eastAsia="ru-RU"/>
        </w:rPr>
        <w:t>Cook</w:t>
      </w:r>
      <w:proofErr w:type="spellEnd"/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» резко ухудшилось, и она вынуждена была объявить себя банкротом. К тому времени </w:t>
      </w:r>
      <w:r w:rsidRPr="00AE277E">
        <w:rPr>
          <w:rFonts w:ascii="Verdana" w:eastAsia="Times New Roman" w:hAnsi="Verdana" w:cs="Times New Roman"/>
          <w:b/>
          <w:bCs/>
          <w:color w:val="C9E7F3"/>
          <w:sz w:val="20"/>
          <w:szCs w:val="20"/>
          <w:lang w:eastAsia="ru-RU"/>
        </w:rPr>
        <w:t>барк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«</w:t>
      </w:r>
      <w:proofErr w:type="spellStart"/>
      <w:r w:rsidRPr="00AE277E">
        <w:rPr>
          <w:rFonts w:ascii="Verdana" w:eastAsia="Times New Roman" w:hAnsi="Verdana" w:cs="Times New Roman"/>
          <w:i/>
          <w:iCs/>
          <w:color w:val="C9E7F3"/>
          <w:sz w:val="20"/>
          <w:szCs w:val="20"/>
          <w:lang w:eastAsia="ru-RU"/>
        </w:rPr>
        <w:t>LordNelson</w:t>
      </w:r>
      <w:proofErr w:type="spellEnd"/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 xml:space="preserve">» был построен на 60 процентов. Тогда организаторы предприятия обратились за помощью к Его Королевскому Величеству принцу </w:t>
      </w:r>
      <w:proofErr w:type="spellStart"/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Andrew</w:t>
      </w:r>
      <w:proofErr w:type="spellEnd"/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, который изыскал средства и помог завершить строительство корабля. Оснастку будущего </w:t>
      </w:r>
      <w:r w:rsidRPr="00AE277E">
        <w:rPr>
          <w:rFonts w:ascii="Verdana" w:eastAsia="Times New Roman" w:hAnsi="Verdana" w:cs="Times New Roman"/>
          <w:b/>
          <w:bCs/>
          <w:color w:val="C9E7F3"/>
          <w:sz w:val="20"/>
          <w:szCs w:val="20"/>
          <w:lang w:eastAsia="ru-RU"/>
        </w:rPr>
        <w:t>парусного судн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а отбуксировали на другую судостроительную верфь «</w:t>
      </w:r>
      <w:proofErr w:type="spellStart"/>
      <w:r w:rsidRPr="00AE277E">
        <w:rPr>
          <w:rFonts w:ascii="Verdana" w:eastAsia="Times New Roman" w:hAnsi="Verdana" w:cs="Times New Roman"/>
          <w:i/>
          <w:iCs/>
          <w:color w:val="C9E7F3"/>
          <w:sz w:val="20"/>
          <w:szCs w:val="20"/>
          <w:lang w:eastAsia="ru-RU"/>
        </w:rPr>
        <w:t>VosperThornycroftyard</w:t>
      </w:r>
      <w:proofErr w:type="spellEnd"/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 xml:space="preserve">» в </w:t>
      </w:r>
      <w:proofErr w:type="spellStart"/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Southampton</w:t>
      </w:r>
      <w:proofErr w:type="spellEnd"/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, где и был завершен </w:t>
      </w:r>
      <w:hyperlink r:id="rId7" w:tooltip="барк" w:history="1">
        <w:r w:rsidRPr="00AE277E">
          <w:rPr>
            <w:rFonts w:ascii="Verdana" w:eastAsia="Times New Roman" w:hAnsi="Verdana" w:cs="Times New Roman"/>
            <w:color w:val="65BCFF"/>
            <w:sz w:val="20"/>
            <w:szCs w:val="20"/>
            <w:u w:val="single"/>
            <w:lang w:eastAsia="ru-RU"/>
          </w:rPr>
          <w:t>барк</w:t>
        </w:r>
      </w:hyperlink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.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 </w:t>
      </w:r>
    </w:p>
    <w:p w:rsidR="00AE277E" w:rsidRPr="00AE277E" w:rsidRDefault="00AE277E" w:rsidP="00AE277E">
      <w:pPr>
        <w:shd w:val="clear" w:color="auto" w:fill="144C87"/>
        <w:spacing w:before="100" w:beforeAutospacing="1" w:after="100" w:afterAutospacing="1" w:line="240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FFFFFF"/>
          <w:sz w:val="21"/>
          <w:szCs w:val="21"/>
          <w:lang w:eastAsia="ru-RU"/>
        </w:rPr>
      </w:pPr>
      <w:r w:rsidRPr="00AE277E">
        <w:rPr>
          <w:rFonts w:ascii="Trebuchet MS" w:eastAsia="Times New Roman" w:hAnsi="Trebuchet MS" w:cs="Times New Roman"/>
          <w:b/>
          <w:bCs/>
          <w:color w:val="FFFFFF"/>
          <w:sz w:val="21"/>
          <w:szCs w:val="21"/>
          <w:lang w:eastAsia="ru-RU"/>
        </w:rPr>
        <w:t xml:space="preserve">парусный корабль «S.T.S. </w:t>
      </w:r>
      <w:proofErr w:type="spellStart"/>
      <w:r w:rsidRPr="00AE277E">
        <w:rPr>
          <w:rFonts w:ascii="Trebuchet MS" w:eastAsia="Times New Roman" w:hAnsi="Trebuchet MS" w:cs="Times New Roman"/>
          <w:b/>
          <w:bCs/>
          <w:color w:val="FFFFFF"/>
          <w:sz w:val="21"/>
          <w:szCs w:val="21"/>
          <w:lang w:eastAsia="ru-RU"/>
        </w:rPr>
        <w:t>LordNelson</w:t>
      </w:r>
      <w:proofErr w:type="spellEnd"/>
      <w:r w:rsidRPr="00AE277E">
        <w:rPr>
          <w:rFonts w:ascii="Trebuchet MS" w:eastAsia="Times New Roman" w:hAnsi="Trebuchet MS" w:cs="Times New Roman"/>
          <w:b/>
          <w:bCs/>
          <w:color w:val="FFFFFF"/>
          <w:sz w:val="21"/>
          <w:szCs w:val="21"/>
          <w:lang w:eastAsia="ru-RU"/>
        </w:rPr>
        <w:t>» для пассажиров с ограниченными физическими возможностями фото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 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jc w:val="center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noProof/>
          <w:color w:val="65BCFF"/>
          <w:sz w:val="20"/>
          <w:szCs w:val="20"/>
          <w:lang w:eastAsia="ru-RU"/>
        </w:rPr>
        <w:drawing>
          <wp:inline distT="0" distB="0" distL="0" distR="0">
            <wp:extent cx="4093845" cy="2360295"/>
            <wp:effectExtent l="0" t="0" r="1905" b="1905"/>
            <wp:docPr id="2" name="Рисунок 2" descr="http://korabley.net/_nw/5/s62461584.jpg">
              <a:hlinkClick xmlns:a="http://schemas.openxmlformats.org/drawingml/2006/main" r:id="rId8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korabley.net/_nw/5/s62461584.jpg">
                      <a:hlinkClick r:id="rId8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jc w:val="center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 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jc w:val="center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noProof/>
          <w:color w:val="65BCFF"/>
          <w:sz w:val="20"/>
          <w:szCs w:val="20"/>
          <w:lang w:eastAsia="ru-RU"/>
        </w:rPr>
        <w:lastRenderedPageBreak/>
        <w:drawing>
          <wp:inline distT="0" distB="0" distL="0" distR="0">
            <wp:extent cx="4093845" cy="2849245"/>
            <wp:effectExtent l="0" t="0" r="1905" b="8255"/>
            <wp:docPr id="3" name="Рисунок 3" descr="http://korabley.net/_nw/5/s12585144.jpg">
              <a:hlinkClick xmlns:a="http://schemas.openxmlformats.org/drawingml/2006/main" r:id="rId10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orabley.net/_nw/5/s12585144.jpg">
                      <a:hlinkClick r:id="rId10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jc w:val="center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 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jc w:val="center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noProof/>
          <w:color w:val="65BCFF"/>
          <w:sz w:val="20"/>
          <w:szCs w:val="20"/>
          <w:lang w:eastAsia="ru-RU"/>
        </w:rPr>
        <w:drawing>
          <wp:inline distT="0" distB="0" distL="0" distR="0">
            <wp:extent cx="2158365" cy="2860040"/>
            <wp:effectExtent l="0" t="0" r="0" b="0"/>
            <wp:docPr id="4" name="Рисунок 4" descr="http://korabley.net/_nw/5/s45763293.jpg">
              <a:hlinkClick xmlns:a="http://schemas.openxmlformats.org/drawingml/2006/main" r:id="rId12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korabley.net/_nw/5/s45763293.jpg">
                      <a:hlinkClick r:id="rId12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jc w:val="center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 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jc w:val="center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noProof/>
          <w:color w:val="65BCFF"/>
          <w:sz w:val="20"/>
          <w:szCs w:val="20"/>
          <w:lang w:eastAsia="ru-RU"/>
        </w:rPr>
        <w:drawing>
          <wp:inline distT="0" distB="0" distL="0" distR="0">
            <wp:extent cx="4093845" cy="2732405"/>
            <wp:effectExtent l="0" t="0" r="1905" b="0"/>
            <wp:docPr id="5" name="Рисунок 5" descr="http://korabley.net/_nw/5/s18469541.jpg">
              <a:hlinkClick xmlns:a="http://schemas.openxmlformats.org/drawingml/2006/main" r:id="rId14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korabley.net/_nw/5/s18469541.jpg">
                      <a:hlinkClick r:id="rId14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jc w:val="center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 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jc w:val="center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noProof/>
          <w:color w:val="65BCFF"/>
          <w:sz w:val="20"/>
          <w:szCs w:val="20"/>
          <w:lang w:eastAsia="ru-RU"/>
        </w:rPr>
        <w:lastRenderedPageBreak/>
        <w:drawing>
          <wp:inline distT="0" distB="0" distL="0" distR="0">
            <wp:extent cx="2009775" cy="2860040"/>
            <wp:effectExtent l="0" t="0" r="9525" b="0"/>
            <wp:docPr id="6" name="Рисунок 6" descr="http://korabley.net/_nw/5/s09164790.jpg">
              <a:hlinkClick xmlns:a="http://schemas.openxmlformats.org/drawingml/2006/main" r:id="rId16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korabley.net/_nw/5/s09164790.jpg">
                      <a:hlinkClick r:id="rId16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jc w:val="center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 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jc w:val="center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noProof/>
          <w:color w:val="65BCFF"/>
          <w:sz w:val="20"/>
          <w:szCs w:val="20"/>
          <w:lang w:eastAsia="ru-RU"/>
        </w:rPr>
        <w:drawing>
          <wp:inline distT="0" distB="0" distL="0" distR="0">
            <wp:extent cx="3806190" cy="2860040"/>
            <wp:effectExtent l="0" t="0" r="3810" b="0"/>
            <wp:docPr id="7" name="Рисунок 7" descr="http://korabley.net/_nw/5/s24278017.jpg">
              <a:hlinkClick xmlns:a="http://schemas.openxmlformats.org/drawingml/2006/main" r:id="rId18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korabley.net/_nw/5/s24278017.jpg">
                      <a:hlinkClick r:id="rId18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 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jc w:val="center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noProof/>
          <w:color w:val="65BCFF"/>
          <w:sz w:val="20"/>
          <w:szCs w:val="20"/>
          <w:lang w:eastAsia="ru-RU"/>
        </w:rPr>
        <w:drawing>
          <wp:inline distT="0" distB="0" distL="0" distR="0">
            <wp:extent cx="4093845" cy="2604770"/>
            <wp:effectExtent l="0" t="0" r="1905" b="5080"/>
            <wp:docPr id="8" name="Рисунок 8" descr="http://korabley.net/_nw/5/s47237069.jpg">
              <a:hlinkClick xmlns:a="http://schemas.openxmlformats.org/drawingml/2006/main" r:id="rId20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korabley.net/_nw/5/s47237069.jpg">
                      <a:hlinkClick r:id="rId20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jc w:val="center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 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jc w:val="center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noProof/>
          <w:color w:val="65BCFF"/>
          <w:sz w:val="20"/>
          <w:szCs w:val="20"/>
          <w:lang w:eastAsia="ru-RU"/>
        </w:rPr>
        <w:lastRenderedPageBreak/>
        <w:drawing>
          <wp:inline distT="0" distB="0" distL="0" distR="0">
            <wp:extent cx="4018915" cy="2860040"/>
            <wp:effectExtent l="0" t="0" r="635" b="0"/>
            <wp:docPr id="9" name="Рисунок 9" descr="http://korabley.net/_nw/5/s55646130.jpg">
              <a:hlinkClick xmlns:a="http://schemas.openxmlformats.org/drawingml/2006/main" r:id="rId22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korabley.net/_nw/5/s55646130.jpg">
                      <a:hlinkClick r:id="rId22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jc w:val="center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 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jc w:val="center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noProof/>
          <w:color w:val="65BCFF"/>
          <w:sz w:val="20"/>
          <w:szCs w:val="20"/>
          <w:lang w:eastAsia="ru-RU"/>
        </w:rPr>
        <w:drawing>
          <wp:inline distT="0" distB="0" distL="0" distR="0">
            <wp:extent cx="3434080" cy="2860040"/>
            <wp:effectExtent l="0" t="0" r="0" b="0"/>
            <wp:docPr id="10" name="Рисунок 10" descr="http://korabley.net/_nw/5/s38619363.jpg">
              <a:hlinkClick xmlns:a="http://schemas.openxmlformats.org/drawingml/2006/main" r:id="rId24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korabley.net/_nw/5/s38619363.jpg">
                      <a:hlinkClick r:id="rId24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jc w:val="center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 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jc w:val="center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noProof/>
          <w:color w:val="65BCFF"/>
          <w:sz w:val="20"/>
          <w:szCs w:val="20"/>
          <w:lang w:eastAsia="ru-RU"/>
        </w:rPr>
        <w:drawing>
          <wp:inline distT="0" distB="0" distL="0" distR="0">
            <wp:extent cx="3359785" cy="2860040"/>
            <wp:effectExtent l="0" t="0" r="0" b="0"/>
            <wp:docPr id="11" name="Рисунок 11" descr="http://korabley.net/_nw/5/s88749001.jpg">
              <a:hlinkClick xmlns:a="http://schemas.openxmlformats.org/drawingml/2006/main" r:id="rId26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korabley.net/_nw/5/s88749001.jpg">
                      <a:hlinkClick r:id="rId26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jc w:val="center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 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jc w:val="center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noProof/>
          <w:color w:val="65BCFF"/>
          <w:sz w:val="20"/>
          <w:szCs w:val="20"/>
          <w:lang w:eastAsia="ru-RU"/>
        </w:rPr>
        <w:lastRenderedPageBreak/>
        <w:drawing>
          <wp:inline distT="0" distB="0" distL="0" distR="0">
            <wp:extent cx="4093845" cy="2732405"/>
            <wp:effectExtent l="0" t="0" r="1905" b="0"/>
            <wp:docPr id="12" name="Рисунок 12" descr="http://korabley.net/_nw/5/s08139812.jpg">
              <a:hlinkClick xmlns:a="http://schemas.openxmlformats.org/drawingml/2006/main" r:id="rId28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korabley.net/_nw/5/s08139812.jpg">
                      <a:hlinkClick r:id="rId28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17 октября 1986 года </w:t>
      </w:r>
      <w:r w:rsidRPr="00AE277E">
        <w:rPr>
          <w:rFonts w:ascii="Verdana" w:eastAsia="Times New Roman" w:hAnsi="Verdana" w:cs="Times New Roman"/>
          <w:b/>
          <w:bCs/>
          <w:color w:val="C9E7F3"/>
          <w:sz w:val="20"/>
          <w:szCs w:val="20"/>
          <w:lang w:eastAsia="ru-RU"/>
        </w:rPr>
        <w:t>барк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 «</w:t>
      </w:r>
      <w:proofErr w:type="spellStart"/>
      <w:r w:rsidRPr="00AE277E">
        <w:rPr>
          <w:rFonts w:ascii="Verdana" w:eastAsia="Times New Roman" w:hAnsi="Verdana" w:cs="Times New Roman"/>
          <w:i/>
          <w:iCs/>
          <w:color w:val="C9E7F3"/>
          <w:sz w:val="20"/>
          <w:szCs w:val="20"/>
          <w:lang w:eastAsia="ru-RU"/>
        </w:rPr>
        <w:t>LordNelson</w:t>
      </w:r>
      <w:proofErr w:type="spellEnd"/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» отправился в свое первое плавание из порта Саутгемптон с первыми пассажирами, которые хотели доказать себе, что тоже могут лазать по вантам и ставить паруса.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 </w:t>
      </w:r>
    </w:p>
    <w:p w:rsidR="00AE277E" w:rsidRPr="00AE277E" w:rsidRDefault="00AE277E" w:rsidP="00AE277E">
      <w:pPr>
        <w:shd w:val="clear" w:color="auto" w:fill="144C87"/>
        <w:spacing w:before="100" w:beforeAutospacing="1" w:after="100" w:afterAutospacing="1" w:line="240" w:lineRule="atLeast"/>
        <w:jc w:val="center"/>
        <w:outlineLvl w:val="2"/>
        <w:rPr>
          <w:rFonts w:ascii="Trebuchet MS" w:eastAsia="Times New Roman" w:hAnsi="Trebuchet MS" w:cs="Times New Roman"/>
          <w:b/>
          <w:bCs/>
          <w:color w:val="FFFFFF"/>
          <w:sz w:val="21"/>
          <w:szCs w:val="21"/>
          <w:lang w:eastAsia="ru-RU"/>
        </w:rPr>
      </w:pPr>
      <w:r w:rsidRPr="00AE277E">
        <w:rPr>
          <w:rFonts w:ascii="Trebuchet MS" w:eastAsia="Times New Roman" w:hAnsi="Trebuchet MS" w:cs="Times New Roman"/>
          <w:b/>
          <w:bCs/>
          <w:color w:val="FFFFFF"/>
          <w:sz w:val="21"/>
          <w:szCs w:val="21"/>
          <w:lang w:eastAsia="ru-RU"/>
        </w:rPr>
        <w:t xml:space="preserve">Технические данные трехмачтового барка «S.T.S. </w:t>
      </w:r>
      <w:proofErr w:type="spellStart"/>
      <w:r w:rsidRPr="00AE277E">
        <w:rPr>
          <w:rFonts w:ascii="Trebuchet MS" w:eastAsia="Times New Roman" w:hAnsi="Trebuchet MS" w:cs="Times New Roman"/>
          <w:b/>
          <w:bCs/>
          <w:color w:val="FFFFFF"/>
          <w:sz w:val="21"/>
          <w:szCs w:val="21"/>
          <w:lang w:eastAsia="ru-RU"/>
        </w:rPr>
        <w:t>LordNelson</w:t>
      </w:r>
      <w:proofErr w:type="spellEnd"/>
      <w:r w:rsidRPr="00AE277E">
        <w:rPr>
          <w:rFonts w:ascii="Trebuchet MS" w:eastAsia="Times New Roman" w:hAnsi="Trebuchet MS" w:cs="Times New Roman"/>
          <w:b/>
          <w:bCs/>
          <w:color w:val="FFFFFF"/>
          <w:sz w:val="21"/>
          <w:szCs w:val="21"/>
          <w:lang w:eastAsia="ru-RU"/>
        </w:rPr>
        <w:t>»: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Водоизмещение - 491 тонн;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Длина - 54,7 м;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Ширина - 9,0 м;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Осадка - 4,1 м;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Высота мачт - 33,6 м;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Площадь парусов - 1024 кв. м;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Количество парусов - 18;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Силовая установка - два дизельных двигателя по 260 л. с.;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Скорость под парусами - до 10 узлов;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Экипаж - 10 человек;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Количество пассажиров - 40 человек;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 </w:t>
      </w:r>
    </w:p>
    <w:p w:rsidR="00AE277E" w:rsidRPr="00AE277E" w:rsidRDefault="00AE277E" w:rsidP="00AE277E">
      <w:pPr>
        <w:shd w:val="clear" w:color="auto" w:fill="144C87"/>
        <w:spacing w:before="100" w:beforeAutospacing="1" w:after="100" w:afterAutospacing="1" w:line="240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FFFFFF"/>
          <w:sz w:val="21"/>
          <w:szCs w:val="21"/>
          <w:lang w:eastAsia="ru-RU"/>
        </w:rPr>
      </w:pPr>
      <w:r w:rsidRPr="00AE277E">
        <w:rPr>
          <w:rFonts w:ascii="Trebuchet MS" w:eastAsia="Times New Roman" w:hAnsi="Trebuchet MS" w:cs="Times New Roman"/>
          <w:b/>
          <w:bCs/>
          <w:color w:val="FFFFFF"/>
          <w:sz w:val="21"/>
          <w:szCs w:val="21"/>
          <w:lang w:eastAsia="ru-RU"/>
        </w:rPr>
        <w:t>барк «</w:t>
      </w:r>
      <w:proofErr w:type="spellStart"/>
      <w:r w:rsidRPr="00AE277E">
        <w:rPr>
          <w:rFonts w:ascii="Trebuchet MS" w:eastAsia="Times New Roman" w:hAnsi="Trebuchet MS" w:cs="Times New Roman"/>
          <w:b/>
          <w:bCs/>
          <w:color w:val="FFFFFF"/>
          <w:sz w:val="21"/>
          <w:szCs w:val="21"/>
          <w:lang w:eastAsia="ru-RU"/>
        </w:rPr>
        <w:t>Tenacious</w:t>
      </w:r>
      <w:proofErr w:type="spellEnd"/>
      <w:r w:rsidRPr="00AE277E">
        <w:rPr>
          <w:rFonts w:ascii="Trebuchet MS" w:eastAsia="Times New Roman" w:hAnsi="Trebuchet MS" w:cs="Times New Roman"/>
          <w:b/>
          <w:bCs/>
          <w:color w:val="FFFFFF"/>
          <w:sz w:val="21"/>
          <w:szCs w:val="21"/>
          <w:lang w:eastAsia="ru-RU"/>
        </w:rPr>
        <w:t>»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В начале 90-х благотворительная миссия организации «</w:t>
      </w:r>
      <w:proofErr w:type="spellStart"/>
      <w:r w:rsidRPr="00AE277E">
        <w:rPr>
          <w:rFonts w:ascii="Verdana" w:eastAsia="Times New Roman" w:hAnsi="Verdana" w:cs="Times New Roman"/>
          <w:i/>
          <w:iCs/>
          <w:color w:val="C9E7F3"/>
          <w:sz w:val="20"/>
          <w:szCs w:val="20"/>
          <w:lang w:eastAsia="ru-RU"/>
        </w:rPr>
        <w:t>JubileeSailingTrust</w:t>
      </w:r>
      <w:proofErr w:type="spellEnd"/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» стала приобретать большую популярность и </w:t>
      </w:r>
      <w:r w:rsidRPr="00AE277E">
        <w:rPr>
          <w:rFonts w:ascii="Verdana" w:eastAsia="Times New Roman" w:hAnsi="Verdana" w:cs="Times New Roman"/>
          <w:b/>
          <w:bCs/>
          <w:color w:val="C9E7F3"/>
          <w:sz w:val="20"/>
          <w:szCs w:val="20"/>
          <w:lang w:eastAsia="ru-RU"/>
        </w:rPr>
        <w:t>трехмачтовый барк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 «</w:t>
      </w:r>
      <w:proofErr w:type="spellStart"/>
      <w:r w:rsidRPr="00AE277E">
        <w:rPr>
          <w:rFonts w:ascii="Verdana" w:eastAsia="Times New Roman" w:hAnsi="Verdana" w:cs="Times New Roman"/>
          <w:i/>
          <w:iCs/>
          <w:color w:val="C9E7F3"/>
          <w:sz w:val="20"/>
          <w:szCs w:val="20"/>
          <w:lang w:eastAsia="ru-RU"/>
        </w:rPr>
        <w:t>LordNelson</w:t>
      </w:r>
      <w:proofErr w:type="spellEnd"/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» уже не справлялся с растущим спросом. Тогда представители компании приняли решение собрать средства на постройку еще одного </w:t>
      </w:r>
      <w:r w:rsidRPr="00AE277E">
        <w:rPr>
          <w:rFonts w:ascii="Verdana" w:eastAsia="Times New Roman" w:hAnsi="Verdana" w:cs="Times New Roman"/>
          <w:b/>
          <w:bCs/>
          <w:color w:val="C9E7F3"/>
          <w:sz w:val="20"/>
          <w:szCs w:val="20"/>
          <w:lang w:eastAsia="ru-RU"/>
        </w:rPr>
        <w:t>парусного корабля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, который будет выполнять те же функции. После длительных переговоров средства на строительство были собраны, и местом закладки судна стала верфь «</w:t>
      </w:r>
      <w:proofErr w:type="spellStart"/>
      <w:r w:rsidRPr="00AE277E">
        <w:rPr>
          <w:rFonts w:ascii="Verdana" w:eastAsia="Times New Roman" w:hAnsi="Verdana" w:cs="Times New Roman"/>
          <w:i/>
          <w:iCs/>
          <w:color w:val="C9E7F3"/>
          <w:sz w:val="20"/>
          <w:szCs w:val="20"/>
          <w:lang w:eastAsia="ru-RU"/>
        </w:rPr>
        <w:t>JubileeYard</w:t>
      </w:r>
      <w:proofErr w:type="spellEnd"/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», которая к тому времени стала собственностью организации.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6 июня 1996 года была произведена закладка киля </w:t>
      </w:r>
      <w:r w:rsidRPr="00AE277E">
        <w:rPr>
          <w:rFonts w:ascii="Verdana" w:eastAsia="Times New Roman" w:hAnsi="Verdana" w:cs="Times New Roman"/>
          <w:b/>
          <w:bCs/>
          <w:color w:val="C9E7F3"/>
          <w:sz w:val="20"/>
          <w:szCs w:val="20"/>
          <w:lang w:eastAsia="ru-RU"/>
        </w:rPr>
        <w:t>парусного корабля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 xml:space="preserve"> получивший 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lastRenderedPageBreak/>
        <w:t>название «</w:t>
      </w:r>
      <w:proofErr w:type="spellStart"/>
      <w:r w:rsidRPr="00AE277E">
        <w:rPr>
          <w:rFonts w:ascii="Verdana" w:eastAsia="Times New Roman" w:hAnsi="Verdana" w:cs="Times New Roman"/>
          <w:i/>
          <w:iCs/>
          <w:color w:val="C9E7F3"/>
          <w:sz w:val="20"/>
          <w:szCs w:val="20"/>
          <w:lang w:eastAsia="ru-RU"/>
        </w:rPr>
        <w:t>Tenacious</w:t>
      </w:r>
      <w:proofErr w:type="spellEnd"/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», что значит «цепкий». На торжественной церемонии присутствовал сам король Герцог Йоркский.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</w:r>
      <w:r w:rsidRPr="00AE277E">
        <w:rPr>
          <w:rFonts w:ascii="Verdana" w:eastAsia="Times New Roman" w:hAnsi="Verdana" w:cs="Times New Roman"/>
          <w:b/>
          <w:bCs/>
          <w:color w:val="C9E7F3"/>
          <w:sz w:val="20"/>
          <w:szCs w:val="20"/>
          <w:lang w:eastAsia="ru-RU"/>
        </w:rPr>
        <w:t>Интересным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 остается тот факт, что на верфи трудились исключительно волонтеры. Наконец 23 октября 1998 года корпус судна «</w:t>
      </w:r>
      <w:proofErr w:type="spellStart"/>
      <w:r w:rsidRPr="00AE277E">
        <w:rPr>
          <w:rFonts w:ascii="Verdana" w:eastAsia="Times New Roman" w:hAnsi="Verdana" w:cs="Times New Roman"/>
          <w:i/>
          <w:iCs/>
          <w:color w:val="C9E7F3"/>
          <w:sz w:val="20"/>
          <w:szCs w:val="20"/>
          <w:lang w:eastAsia="ru-RU"/>
        </w:rPr>
        <w:t>Tenacious</w:t>
      </w:r>
      <w:proofErr w:type="spellEnd"/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» был спущен на воду, оставалось установить оборудование. При строительстве на данном этапе судостроители уже готовые секции с необходимым техническим оснащением опускали под палубу корабля. После чего была выполнена верхняя палуба, и работы были завершены 3 февраля 2000 года. В первое плавание </w:t>
      </w:r>
      <w:r w:rsidRPr="00AE277E">
        <w:rPr>
          <w:rFonts w:ascii="Verdana" w:eastAsia="Times New Roman" w:hAnsi="Verdana" w:cs="Times New Roman"/>
          <w:b/>
          <w:bCs/>
          <w:color w:val="C9E7F3"/>
          <w:sz w:val="20"/>
          <w:szCs w:val="20"/>
          <w:lang w:eastAsia="ru-RU"/>
        </w:rPr>
        <w:t>парусный корабль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 «</w:t>
      </w:r>
      <w:proofErr w:type="spellStart"/>
      <w:r w:rsidRPr="00AE277E">
        <w:rPr>
          <w:rFonts w:ascii="Verdana" w:eastAsia="Times New Roman" w:hAnsi="Verdana" w:cs="Times New Roman"/>
          <w:i/>
          <w:iCs/>
          <w:color w:val="C9E7F3"/>
          <w:sz w:val="20"/>
          <w:szCs w:val="20"/>
          <w:lang w:eastAsia="ru-RU"/>
        </w:rPr>
        <w:t>Tenacious</w:t>
      </w:r>
      <w:proofErr w:type="spellEnd"/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» отправился 6 апреля 2000 года.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 </w:t>
      </w:r>
    </w:p>
    <w:p w:rsidR="00AE277E" w:rsidRPr="00AE277E" w:rsidRDefault="00AE277E" w:rsidP="00AE277E">
      <w:pPr>
        <w:shd w:val="clear" w:color="auto" w:fill="144C87"/>
        <w:spacing w:before="100" w:beforeAutospacing="1" w:after="100" w:afterAutospacing="1" w:line="240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FFFFFF"/>
          <w:sz w:val="21"/>
          <w:szCs w:val="21"/>
          <w:lang w:eastAsia="ru-RU"/>
        </w:rPr>
      </w:pPr>
      <w:r w:rsidRPr="00AE277E">
        <w:rPr>
          <w:rFonts w:ascii="Trebuchet MS" w:eastAsia="Times New Roman" w:hAnsi="Trebuchet MS" w:cs="Times New Roman"/>
          <w:b/>
          <w:bCs/>
          <w:color w:val="FFFFFF"/>
          <w:sz w:val="21"/>
          <w:szCs w:val="21"/>
          <w:lang w:eastAsia="ru-RU"/>
        </w:rPr>
        <w:t xml:space="preserve">парусный корабль для пассажиров с ограниченными физическими возможностями «S.T.S. </w:t>
      </w:r>
      <w:proofErr w:type="spellStart"/>
      <w:r w:rsidRPr="00AE277E">
        <w:rPr>
          <w:rFonts w:ascii="Trebuchet MS" w:eastAsia="Times New Roman" w:hAnsi="Trebuchet MS" w:cs="Times New Roman"/>
          <w:b/>
          <w:bCs/>
          <w:color w:val="FFFFFF"/>
          <w:sz w:val="21"/>
          <w:szCs w:val="21"/>
          <w:lang w:eastAsia="ru-RU"/>
        </w:rPr>
        <w:t>Tenacious</w:t>
      </w:r>
      <w:proofErr w:type="spellEnd"/>
      <w:r w:rsidRPr="00AE277E">
        <w:rPr>
          <w:rFonts w:ascii="Trebuchet MS" w:eastAsia="Times New Roman" w:hAnsi="Trebuchet MS" w:cs="Times New Roman"/>
          <w:b/>
          <w:bCs/>
          <w:color w:val="FFFFFF"/>
          <w:sz w:val="21"/>
          <w:szCs w:val="21"/>
          <w:lang w:eastAsia="ru-RU"/>
        </w:rPr>
        <w:t>» фото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 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jc w:val="center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noProof/>
          <w:color w:val="65BCFF"/>
          <w:sz w:val="20"/>
          <w:szCs w:val="20"/>
          <w:lang w:eastAsia="ru-RU"/>
        </w:rPr>
        <w:drawing>
          <wp:inline distT="0" distB="0" distL="0" distR="0">
            <wp:extent cx="3806190" cy="2860040"/>
            <wp:effectExtent l="0" t="0" r="3810" b="0"/>
            <wp:docPr id="13" name="Рисунок 13" descr="http://korabley.net/_nw/5/s61630866.jpg">
              <a:hlinkClick xmlns:a="http://schemas.openxmlformats.org/drawingml/2006/main" r:id="rId30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korabley.net/_nw/5/s61630866.jpg">
                      <a:hlinkClick r:id="rId30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jc w:val="center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 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jc w:val="center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noProof/>
          <w:color w:val="65BCFF"/>
          <w:sz w:val="20"/>
          <w:szCs w:val="20"/>
          <w:lang w:eastAsia="ru-RU"/>
        </w:rPr>
        <w:drawing>
          <wp:inline distT="0" distB="0" distL="0" distR="0">
            <wp:extent cx="3806190" cy="2860040"/>
            <wp:effectExtent l="0" t="0" r="3810" b="0"/>
            <wp:docPr id="14" name="Рисунок 14" descr="http://korabley.net/_nw/5/s63491074.jpg">
              <a:hlinkClick xmlns:a="http://schemas.openxmlformats.org/drawingml/2006/main" r:id="rId32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korabley.net/_nw/5/s63491074.jpg">
                      <a:hlinkClick r:id="rId32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jc w:val="center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 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jc w:val="center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noProof/>
          <w:color w:val="65BCFF"/>
          <w:sz w:val="20"/>
          <w:szCs w:val="20"/>
          <w:lang w:eastAsia="ru-RU"/>
        </w:rPr>
        <w:lastRenderedPageBreak/>
        <w:drawing>
          <wp:inline distT="0" distB="0" distL="0" distR="0">
            <wp:extent cx="4093845" cy="2722245"/>
            <wp:effectExtent l="0" t="0" r="1905" b="1905"/>
            <wp:docPr id="15" name="Рисунок 15" descr="http://korabley.net/_nw/5/s39631062.jpg">
              <a:hlinkClick xmlns:a="http://schemas.openxmlformats.org/drawingml/2006/main" r:id="rId34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korabley.net/_nw/5/s39631062.jpg">
                      <a:hlinkClick r:id="rId34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jc w:val="center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 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jc w:val="center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noProof/>
          <w:color w:val="65BCFF"/>
          <w:sz w:val="20"/>
          <w:szCs w:val="20"/>
          <w:lang w:eastAsia="ru-RU"/>
        </w:rPr>
        <w:drawing>
          <wp:inline distT="0" distB="0" distL="0" distR="0">
            <wp:extent cx="3806190" cy="2860040"/>
            <wp:effectExtent l="0" t="0" r="3810" b="0"/>
            <wp:docPr id="16" name="Рисунок 16" descr="http://korabley.net/_nw/5/s11044884.jpg">
              <a:hlinkClick xmlns:a="http://schemas.openxmlformats.org/drawingml/2006/main" r:id="rId36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korabley.net/_nw/5/s11044884.jpg">
                      <a:hlinkClick r:id="rId36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jc w:val="center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 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jc w:val="center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noProof/>
          <w:color w:val="65BCFF"/>
          <w:sz w:val="20"/>
          <w:szCs w:val="20"/>
          <w:lang w:eastAsia="ru-RU"/>
        </w:rPr>
        <w:drawing>
          <wp:inline distT="0" distB="0" distL="0" distR="0">
            <wp:extent cx="3796030" cy="2860040"/>
            <wp:effectExtent l="0" t="0" r="0" b="0"/>
            <wp:docPr id="17" name="Рисунок 17" descr="http://korabley.net/_nw/5/s39705807.jpg">
              <a:hlinkClick xmlns:a="http://schemas.openxmlformats.org/drawingml/2006/main" r:id="rId38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korabley.net/_nw/5/s39705807.jpg">
                      <a:hlinkClick r:id="rId38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jc w:val="center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 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jc w:val="center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noProof/>
          <w:color w:val="65BCFF"/>
          <w:sz w:val="20"/>
          <w:szCs w:val="20"/>
          <w:lang w:eastAsia="ru-RU"/>
        </w:rPr>
        <w:lastRenderedPageBreak/>
        <w:drawing>
          <wp:inline distT="0" distB="0" distL="0" distR="0">
            <wp:extent cx="2211705" cy="2860040"/>
            <wp:effectExtent l="0" t="0" r="0" b="0"/>
            <wp:docPr id="18" name="Рисунок 18" descr="http://korabley.net/_nw/5/s62134327.jpg">
              <a:hlinkClick xmlns:a="http://schemas.openxmlformats.org/drawingml/2006/main" r:id="rId40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korabley.net/_nw/5/s62134327.jpg">
                      <a:hlinkClick r:id="rId40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7E" w:rsidRPr="00AE277E" w:rsidRDefault="00AE277E" w:rsidP="00AE277E">
      <w:pPr>
        <w:shd w:val="clear" w:color="auto" w:fill="144C87"/>
        <w:spacing w:before="100" w:beforeAutospacing="1" w:after="100" w:afterAutospacing="1" w:line="240" w:lineRule="atLeast"/>
        <w:jc w:val="center"/>
        <w:outlineLvl w:val="2"/>
        <w:rPr>
          <w:rFonts w:ascii="Trebuchet MS" w:eastAsia="Times New Roman" w:hAnsi="Trebuchet MS" w:cs="Times New Roman"/>
          <w:b/>
          <w:bCs/>
          <w:color w:val="FFFFFF"/>
          <w:sz w:val="21"/>
          <w:szCs w:val="21"/>
          <w:lang w:eastAsia="ru-RU"/>
        </w:rPr>
      </w:pPr>
      <w:r w:rsidRPr="00AE277E">
        <w:rPr>
          <w:rFonts w:ascii="Trebuchet MS" w:eastAsia="Times New Roman" w:hAnsi="Trebuchet MS" w:cs="Times New Roman"/>
          <w:b/>
          <w:bCs/>
          <w:color w:val="FFFFFF"/>
          <w:sz w:val="21"/>
          <w:szCs w:val="21"/>
          <w:lang w:eastAsia="ru-RU"/>
        </w:rPr>
        <w:t xml:space="preserve">Технические данные барка «S.T.S. </w:t>
      </w:r>
      <w:proofErr w:type="spellStart"/>
      <w:r w:rsidRPr="00AE277E">
        <w:rPr>
          <w:rFonts w:ascii="Trebuchet MS" w:eastAsia="Times New Roman" w:hAnsi="Trebuchet MS" w:cs="Times New Roman"/>
          <w:b/>
          <w:bCs/>
          <w:color w:val="FFFFFF"/>
          <w:sz w:val="21"/>
          <w:szCs w:val="21"/>
          <w:lang w:eastAsia="ru-RU"/>
        </w:rPr>
        <w:t>Tenacious</w:t>
      </w:r>
      <w:proofErr w:type="spellEnd"/>
      <w:r w:rsidRPr="00AE277E">
        <w:rPr>
          <w:rFonts w:ascii="Trebuchet MS" w:eastAsia="Times New Roman" w:hAnsi="Trebuchet MS" w:cs="Times New Roman"/>
          <w:b/>
          <w:bCs/>
          <w:color w:val="FFFFFF"/>
          <w:sz w:val="21"/>
          <w:szCs w:val="21"/>
          <w:lang w:eastAsia="ru-RU"/>
        </w:rPr>
        <w:t>»: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Водоизмещение - 714 тонн;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Длина - 65 м;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Ширина - 11 м;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Осадка - 4,6 м;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Высота мачт - 44,3 м;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Площадь парусов - 1217 кв. м;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Количество парусов - 21;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Силовая установка - два дизельных двигателя по 400 л. с.;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Скорость - 8 узлов (двигатель), 11 узлов (под парусами);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Экипаж - 12 человек;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Количество пассажиров - 50 человек;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</w:r>
      <w:r w:rsidRPr="00AE277E">
        <w:rPr>
          <w:rFonts w:ascii="Verdana" w:eastAsia="Times New Roman" w:hAnsi="Verdana" w:cs="Times New Roman"/>
          <w:b/>
          <w:bCs/>
          <w:color w:val="C9E7F3"/>
          <w:sz w:val="20"/>
          <w:szCs w:val="20"/>
          <w:lang w:eastAsia="ru-RU"/>
        </w:rPr>
        <w:t>Барк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 «</w:t>
      </w:r>
      <w:proofErr w:type="spellStart"/>
      <w:r w:rsidRPr="00AE277E">
        <w:rPr>
          <w:rFonts w:ascii="Verdana" w:eastAsia="Times New Roman" w:hAnsi="Verdana" w:cs="Times New Roman"/>
          <w:i/>
          <w:iCs/>
          <w:color w:val="C9E7F3"/>
          <w:sz w:val="20"/>
          <w:szCs w:val="20"/>
          <w:lang w:eastAsia="ru-RU"/>
        </w:rPr>
        <w:t>LordNelson</w:t>
      </w:r>
      <w:proofErr w:type="spellEnd"/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» и </w:t>
      </w:r>
      <w:r w:rsidRPr="00AE277E">
        <w:rPr>
          <w:rFonts w:ascii="Verdana" w:eastAsia="Times New Roman" w:hAnsi="Verdana" w:cs="Times New Roman"/>
          <w:b/>
          <w:bCs/>
          <w:color w:val="C9E7F3"/>
          <w:sz w:val="20"/>
          <w:szCs w:val="20"/>
          <w:lang w:eastAsia="ru-RU"/>
        </w:rPr>
        <w:t>барк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 «</w:t>
      </w:r>
      <w:proofErr w:type="spellStart"/>
      <w:r w:rsidRPr="00AE277E">
        <w:rPr>
          <w:rFonts w:ascii="Verdana" w:eastAsia="Times New Roman" w:hAnsi="Verdana" w:cs="Times New Roman"/>
          <w:i/>
          <w:iCs/>
          <w:color w:val="C9E7F3"/>
          <w:sz w:val="20"/>
          <w:szCs w:val="20"/>
          <w:lang w:eastAsia="ru-RU"/>
        </w:rPr>
        <w:t>Tenacious</w:t>
      </w:r>
      <w:proofErr w:type="spellEnd"/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» относятся к высоким кораблям (</w:t>
      </w:r>
      <w:proofErr w:type="spellStart"/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tallship</w:t>
      </w:r>
      <w:proofErr w:type="spellEnd"/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). Они оснащены современными системами связи и навигационным оборудованием, а также множеством других дополнительных функций, которые облегчают времяпровождение своих пассажиров на борту.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 </w:t>
      </w:r>
    </w:p>
    <w:p w:rsidR="00AE277E" w:rsidRPr="00AE277E" w:rsidRDefault="00AE277E" w:rsidP="00AE277E">
      <w:pPr>
        <w:shd w:val="clear" w:color="auto" w:fill="144C87"/>
        <w:spacing w:before="100" w:beforeAutospacing="1" w:after="100" w:afterAutospacing="1" w:line="240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FFFFFF"/>
          <w:sz w:val="21"/>
          <w:szCs w:val="21"/>
          <w:lang w:eastAsia="ru-RU"/>
        </w:rPr>
      </w:pPr>
      <w:r w:rsidRPr="00AE277E">
        <w:rPr>
          <w:rFonts w:ascii="Trebuchet MS" w:eastAsia="Times New Roman" w:hAnsi="Trebuchet MS" w:cs="Times New Roman"/>
          <w:b/>
          <w:bCs/>
          <w:color w:val="FFFFFF"/>
          <w:sz w:val="21"/>
          <w:szCs w:val="21"/>
          <w:lang w:eastAsia="ru-RU"/>
        </w:rPr>
        <w:t xml:space="preserve">особенности парусных кораблей «S.T.S. </w:t>
      </w:r>
      <w:proofErr w:type="spellStart"/>
      <w:r w:rsidRPr="00AE277E">
        <w:rPr>
          <w:rFonts w:ascii="Trebuchet MS" w:eastAsia="Times New Roman" w:hAnsi="Trebuchet MS" w:cs="Times New Roman"/>
          <w:b/>
          <w:bCs/>
          <w:color w:val="FFFFFF"/>
          <w:sz w:val="21"/>
          <w:szCs w:val="21"/>
          <w:lang w:eastAsia="ru-RU"/>
        </w:rPr>
        <w:t>LordNelson</w:t>
      </w:r>
      <w:proofErr w:type="spellEnd"/>
      <w:r w:rsidRPr="00AE277E">
        <w:rPr>
          <w:rFonts w:ascii="Trebuchet MS" w:eastAsia="Times New Roman" w:hAnsi="Trebuchet MS" w:cs="Times New Roman"/>
          <w:b/>
          <w:bCs/>
          <w:color w:val="FFFFFF"/>
          <w:sz w:val="21"/>
          <w:szCs w:val="21"/>
          <w:lang w:eastAsia="ru-RU"/>
        </w:rPr>
        <w:t xml:space="preserve">» и «S.T.S. </w:t>
      </w:r>
      <w:proofErr w:type="spellStart"/>
      <w:r w:rsidRPr="00AE277E">
        <w:rPr>
          <w:rFonts w:ascii="Trebuchet MS" w:eastAsia="Times New Roman" w:hAnsi="Trebuchet MS" w:cs="Times New Roman"/>
          <w:b/>
          <w:bCs/>
          <w:color w:val="FFFFFF"/>
          <w:sz w:val="21"/>
          <w:szCs w:val="21"/>
          <w:lang w:eastAsia="ru-RU"/>
        </w:rPr>
        <w:t>Tenacious</w:t>
      </w:r>
      <w:proofErr w:type="spellEnd"/>
      <w:r w:rsidRPr="00AE277E">
        <w:rPr>
          <w:rFonts w:ascii="Trebuchet MS" w:eastAsia="Times New Roman" w:hAnsi="Trebuchet MS" w:cs="Times New Roman"/>
          <w:b/>
          <w:bCs/>
          <w:color w:val="FFFFFF"/>
          <w:sz w:val="21"/>
          <w:szCs w:val="21"/>
          <w:lang w:eastAsia="ru-RU"/>
        </w:rPr>
        <w:t>»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Особенностью </w:t>
      </w:r>
      <w:r w:rsidRPr="00AE277E">
        <w:rPr>
          <w:rFonts w:ascii="Verdana" w:eastAsia="Times New Roman" w:hAnsi="Verdana" w:cs="Times New Roman"/>
          <w:b/>
          <w:bCs/>
          <w:color w:val="C9E7F3"/>
          <w:sz w:val="20"/>
          <w:szCs w:val="20"/>
          <w:lang w:eastAsia="ru-RU"/>
        </w:rPr>
        <w:t>парусных кораблей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 «</w:t>
      </w:r>
      <w:proofErr w:type="spellStart"/>
      <w:r w:rsidRPr="00AE277E">
        <w:rPr>
          <w:rFonts w:ascii="Verdana" w:eastAsia="Times New Roman" w:hAnsi="Verdana" w:cs="Times New Roman"/>
          <w:i/>
          <w:iCs/>
          <w:color w:val="C9E7F3"/>
          <w:sz w:val="20"/>
          <w:szCs w:val="20"/>
          <w:lang w:eastAsia="ru-RU"/>
        </w:rPr>
        <w:t>LordNelson</w:t>
      </w:r>
      <w:proofErr w:type="spellEnd"/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» и «</w:t>
      </w:r>
      <w:proofErr w:type="spellStart"/>
      <w:r w:rsidRPr="00AE277E">
        <w:rPr>
          <w:rFonts w:ascii="Verdana" w:eastAsia="Times New Roman" w:hAnsi="Verdana" w:cs="Times New Roman"/>
          <w:i/>
          <w:iCs/>
          <w:color w:val="C9E7F3"/>
          <w:sz w:val="20"/>
          <w:szCs w:val="20"/>
          <w:lang w:eastAsia="ru-RU"/>
        </w:rPr>
        <w:t>Tenacious</w:t>
      </w:r>
      <w:proofErr w:type="spellEnd"/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» является их предназначение. В мире существуют только два таких </w:t>
      </w:r>
      <w:hyperlink r:id="rId42" w:tooltip="маломерные суда и корабли мира" w:history="1">
        <w:r w:rsidRPr="00AE277E">
          <w:rPr>
            <w:rFonts w:ascii="Verdana" w:eastAsia="Times New Roman" w:hAnsi="Verdana" w:cs="Times New Roman"/>
            <w:color w:val="65BCFF"/>
            <w:sz w:val="20"/>
            <w:szCs w:val="20"/>
            <w:u w:val="single"/>
            <w:lang w:eastAsia="ru-RU"/>
          </w:rPr>
          <w:t>судна</w:t>
        </w:r>
      </w:hyperlink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, на борту которых люди с ограниченными физическими возможностями могут принять участие в жизни </w:t>
      </w:r>
      <w:r w:rsidRPr="00AE277E">
        <w:rPr>
          <w:rFonts w:ascii="Verdana" w:eastAsia="Times New Roman" w:hAnsi="Verdana" w:cs="Times New Roman"/>
          <w:b/>
          <w:bCs/>
          <w:color w:val="C9E7F3"/>
          <w:sz w:val="20"/>
          <w:szCs w:val="20"/>
          <w:lang w:eastAsia="ru-RU"/>
        </w:rPr>
        <w:t>парусного корабля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. Несколько технических новинок позволили таким людям не чувствовать себя беспомощными: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- символы, выполненные шрифтом Брайля;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- лифты между палубами;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 xml:space="preserve">- вибрирующие колодки, смонтированные на кроватях, чтобы предупредить человека с 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lastRenderedPageBreak/>
        <w:t>отсутствием слуха в случае возникновения чрезвычайной ситуации;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- усилитель руля и электронное управление, благодаря которым можно попробовать себя за штурвалом;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- индукционные петли в главном зале для оказания помощи людям с нарушением слуха;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- широкие коридоры и фитинги низкого уровня;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- указатели и другие сопровождающие знаки для оказания помощи людям с плохим зрением;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- цифровой компас со звуковым сопровождением;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- множество креплений для инвалидных колясок;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- подъемные устройства на мачтах;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- в каютах находятся ванные комнаты с туалетами «</w:t>
      </w:r>
      <w:proofErr w:type="spellStart"/>
      <w:r w:rsidRPr="00AE277E">
        <w:rPr>
          <w:rFonts w:ascii="Verdana" w:eastAsia="Times New Roman" w:hAnsi="Verdana" w:cs="Times New Roman"/>
          <w:i/>
          <w:iCs/>
          <w:color w:val="C9E7F3"/>
          <w:sz w:val="20"/>
          <w:szCs w:val="20"/>
          <w:lang w:eastAsia="ru-RU"/>
        </w:rPr>
        <w:t>Closomat</w:t>
      </w:r>
      <w:proofErr w:type="spellEnd"/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» и душевыми сидениями;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- бассейн с подъемно-опускаемым устройством;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- регулируемые по высоте информационные таблички;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- другие специально разработанные инструменты для индивидуального пользования;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«</w:t>
      </w:r>
      <w:proofErr w:type="spellStart"/>
      <w:r w:rsidRPr="00AE277E">
        <w:rPr>
          <w:rFonts w:ascii="Verdana" w:eastAsia="Times New Roman" w:hAnsi="Verdana" w:cs="Times New Roman"/>
          <w:i/>
          <w:iCs/>
          <w:color w:val="C9E7F3"/>
          <w:sz w:val="20"/>
          <w:szCs w:val="20"/>
          <w:lang w:eastAsia="ru-RU"/>
        </w:rPr>
        <w:t>LordNelson</w:t>
      </w:r>
      <w:proofErr w:type="spellEnd"/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» и «</w:t>
      </w:r>
      <w:proofErr w:type="spellStart"/>
      <w:r w:rsidRPr="00AE277E">
        <w:rPr>
          <w:rFonts w:ascii="Verdana" w:eastAsia="Times New Roman" w:hAnsi="Verdana" w:cs="Times New Roman"/>
          <w:i/>
          <w:iCs/>
          <w:color w:val="C9E7F3"/>
          <w:sz w:val="20"/>
          <w:szCs w:val="20"/>
          <w:lang w:eastAsia="ru-RU"/>
        </w:rPr>
        <w:t>Tenacious</w:t>
      </w:r>
      <w:proofErr w:type="spellEnd"/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» единственные в мире </w:t>
      </w:r>
      <w:hyperlink r:id="rId43" w:tooltip="парусные корабли" w:history="1">
        <w:r w:rsidRPr="00AE277E">
          <w:rPr>
            <w:rFonts w:ascii="Verdana" w:eastAsia="Times New Roman" w:hAnsi="Verdana" w:cs="Times New Roman"/>
            <w:color w:val="65BCFF"/>
            <w:sz w:val="20"/>
            <w:szCs w:val="20"/>
            <w:u w:val="single"/>
            <w:lang w:eastAsia="ru-RU"/>
          </w:rPr>
          <w:t>парусные корабли</w:t>
        </w:r>
      </w:hyperlink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 с прямым парусным вооружением, которые были специально спроектированы и построены для людей с ограниченными физическими возможностями.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С такими функциями оба </w:t>
      </w:r>
      <w:r w:rsidRPr="00AE277E">
        <w:rPr>
          <w:rFonts w:ascii="Verdana" w:eastAsia="Times New Roman" w:hAnsi="Verdana" w:cs="Times New Roman"/>
          <w:b/>
          <w:bCs/>
          <w:color w:val="C9E7F3"/>
          <w:sz w:val="20"/>
          <w:szCs w:val="20"/>
          <w:lang w:eastAsia="ru-RU"/>
        </w:rPr>
        <w:t>парусных судна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 позволяют даже принять участие в парусных соревнованиях. </w:t>
      </w:r>
      <w:r w:rsidRPr="00AE277E">
        <w:rPr>
          <w:rFonts w:ascii="Verdana" w:eastAsia="Times New Roman" w:hAnsi="Verdana" w:cs="Times New Roman"/>
          <w:b/>
          <w:bCs/>
          <w:color w:val="C9E7F3"/>
          <w:sz w:val="20"/>
          <w:szCs w:val="20"/>
          <w:lang w:eastAsia="ru-RU"/>
        </w:rPr>
        <w:t>Трехмачтовый барк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 «</w:t>
      </w:r>
      <w:proofErr w:type="spellStart"/>
      <w:r w:rsidRPr="00AE277E">
        <w:rPr>
          <w:rFonts w:ascii="Verdana" w:eastAsia="Times New Roman" w:hAnsi="Verdana" w:cs="Times New Roman"/>
          <w:i/>
          <w:iCs/>
          <w:color w:val="C9E7F3"/>
          <w:sz w:val="20"/>
          <w:szCs w:val="20"/>
          <w:lang w:eastAsia="ru-RU"/>
        </w:rPr>
        <w:t>LordNelson</w:t>
      </w:r>
      <w:proofErr w:type="spellEnd"/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» стал участником соревнований «</w:t>
      </w:r>
      <w:proofErr w:type="spellStart"/>
      <w:r w:rsidRPr="00AE277E">
        <w:rPr>
          <w:rFonts w:ascii="Verdana" w:eastAsia="Times New Roman" w:hAnsi="Verdana" w:cs="Times New Roman"/>
          <w:i/>
          <w:iCs/>
          <w:color w:val="C9E7F3"/>
          <w:sz w:val="20"/>
          <w:szCs w:val="20"/>
          <w:lang w:eastAsia="ru-RU"/>
        </w:rPr>
        <w:t>TheTallShip`sRaces</w:t>
      </w:r>
      <w:proofErr w:type="spellEnd"/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» в 2009 году.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На кораблях все сделано так чтобы их пассажиры смогли наслаждаться жизнью и комфортными условиями. На каждом судне имеются восемь кают для людей на инвалидных колясках. На борту «</w:t>
      </w:r>
      <w:proofErr w:type="spellStart"/>
      <w:r w:rsidRPr="00AE277E">
        <w:rPr>
          <w:rFonts w:ascii="Verdana" w:eastAsia="Times New Roman" w:hAnsi="Verdana" w:cs="Times New Roman"/>
          <w:i/>
          <w:iCs/>
          <w:color w:val="C9E7F3"/>
          <w:sz w:val="20"/>
          <w:szCs w:val="20"/>
          <w:lang w:eastAsia="ru-RU"/>
        </w:rPr>
        <w:t>Tenacious</w:t>
      </w:r>
      <w:proofErr w:type="spellEnd"/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» есть небольшой медицинский центр со специальным оборудованием.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Гости </w:t>
      </w:r>
      <w:r w:rsidRPr="00AE277E">
        <w:rPr>
          <w:rFonts w:ascii="Verdana" w:eastAsia="Times New Roman" w:hAnsi="Verdana" w:cs="Times New Roman"/>
          <w:b/>
          <w:bCs/>
          <w:color w:val="C9E7F3"/>
          <w:sz w:val="20"/>
          <w:szCs w:val="20"/>
          <w:lang w:eastAsia="ru-RU"/>
        </w:rPr>
        <w:t>парусных кораблей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 главные пассажиры для команды высококвалифицированных моряков. Они уделяют внимание каждому. Кроме того в экипаж судна входит медицинский персонал, который поможет всем нуждающимся в их услугах во время морского путешествия.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Пассажирам </w:t>
      </w:r>
      <w:r w:rsidRPr="00AE277E">
        <w:rPr>
          <w:rFonts w:ascii="Verdana" w:eastAsia="Times New Roman" w:hAnsi="Verdana" w:cs="Times New Roman"/>
          <w:b/>
          <w:bCs/>
          <w:color w:val="C9E7F3"/>
          <w:sz w:val="20"/>
          <w:szCs w:val="20"/>
          <w:lang w:eastAsia="ru-RU"/>
        </w:rPr>
        <w:t>парусных кораблей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, поднявшись на борт, предоставляется возможность поднять паруса и испытать свои силы у руля. Кроме управления парусами можно познакомиться с астронавигацией и другими знаниями судоходства.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Морское путешествие длиться всего лишь от дня до одной недели, но этого достаточно, чтобы почувствовать, с чем сталкивались мореплаватели, отправляясь в неизвестность на своих парусных кораблях.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Маршрутами </w:t>
      </w:r>
      <w:r w:rsidRPr="00AE277E">
        <w:rPr>
          <w:rFonts w:ascii="Verdana" w:eastAsia="Times New Roman" w:hAnsi="Verdana" w:cs="Times New Roman"/>
          <w:b/>
          <w:bCs/>
          <w:color w:val="C9E7F3"/>
          <w:sz w:val="20"/>
          <w:szCs w:val="20"/>
          <w:lang w:eastAsia="ru-RU"/>
        </w:rPr>
        <w:t>парусных кораблей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 «</w:t>
      </w:r>
      <w:r w:rsidRPr="00AE277E">
        <w:rPr>
          <w:rFonts w:ascii="Verdana" w:eastAsia="Times New Roman" w:hAnsi="Verdana" w:cs="Times New Roman"/>
          <w:i/>
          <w:iCs/>
          <w:color w:val="C9E7F3"/>
          <w:sz w:val="20"/>
          <w:szCs w:val="20"/>
          <w:lang w:eastAsia="ru-RU"/>
        </w:rPr>
        <w:t xml:space="preserve">S.T.S. </w:t>
      </w:r>
      <w:proofErr w:type="spellStart"/>
      <w:r w:rsidRPr="00AE277E">
        <w:rPr>
          <w:rFonts w:ascii="Verdana" w:eastAsia="Times New Roman" w:hAnsi="Verdana" w:cs="Times New Roman"/>
          <w:i/>
          <w:iCs/>
          <w:color w:val="C9E7F3"/>
          <w:sz w:val="20"/>
          <w:szCs w:val="20"/>
          <w:lang w:eastAsia="ru-RU"/>
        </w:rPr>
        <w:t>LordNelson</w:t>
      </w:r>
      <w:proofErr w:type="spellEnd"/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» и «</w:t>
      </w:r>
      <w:r w:rsidRPr="00AE277E">
        <w:rPr>
          <w:rFonts w:ascii="Verdana" w:eastAsia="Times New Roman" w:hAnsi="Verdana" w:cs="Times New Roman"/>
          <w:i/>
          <w:iCs/>
          <w:color w:val="C9E7F3"/>
          <w:sz w:val="20"/>
          <w:szCs w:val="20"/>
          <w:lang w:eastAsia="ru-RU"/>
        </w:rPr>
        <w:t xml:space="preserve">S.T.S. </w:t>
      </w:r>
      <w:proofErr w:type="spellStart"/>
      <w:r w:rsidRPr="00AE277E">
        <w:rPr>
          <w:rFonts w:ascii="Verdana" w:eastAsia="Times New Roman" w:hAnsi="Verdana" w:cs="Times New Roman"/>
          <w:i/>
          <w:iCs/>
          <w:color w:val="C9E7F3"/>
          <w:sz w:val="20"/>
          <w:szCs w:val="20"/>
          <w:lang w:eastAsia="ru-RU"/>
        </w:rPr>
        <w:t>Tenacious</w:t>
      </w:r>
      <w:proofErr w:type="spellEnd"/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» являются недельные </w:t>
      </w:r>
      <w:hyperlink r:id="rId44" w:tooltip="круизы" w:history="1">
        <w:r w:rsidRPr="00AE277E">
          <w:rPr>
            <w:rFonts w:ascii="Verdana" w:eastAsia="Times New Roman" w:hAnsi="Verdana" w:cs="Times New Roman"/>
            <w:color w:val="65BCFF"/>
            <w:sz w:val="20"/>
            <w:szCs w:val="20"/>
            <w:u w:val="single"/>
            <w:lang w:eastAsia="ru-RU"/>
          </w:rPr>
          <w:t>круизы</w:t>
        </w:r>
      </w:hyperlink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 из порта Саутгемптон вокруг Канарских островов, а также западной части островов Шотландии и посещение бельгийского порта Антверпен.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</w:r>
      <w:hyperlink r:id="rId45" w:tooltip="морские путешествия" w:history="1">
        <w:r w:rsidRPr="00AE277E">
          <w:rPr>
            <w:rFonts w:ascii="Verdana" w:eastAsia="Times New Roman" w:hAnsi="Verdana" w:cs="Times New Roman"/>
            <w:color w:val="65BCFF"/>
            <w:sz w:val="20"/>
            <w:szCs w:val="20"/>
            <w:u w:val="single"/>
            <w:lang w:eastAsia="ru-RU"/>
          </w:rPr>
          <w:t>Морские путешествия</w:t>
        </w:r>
      </w:hyperlink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 на </w:t>
      </w:r>
      <w:r w:rsidRPr="00AE277E">
        <w:rPr>
          <w:rFonts w:ascii="Verdana" w:eastAsia="Times New Roman" w:hAnsi="Verdana" w:cs="Times New Roman"/>
          <w:b/>
          <w:bCs/>
          <w:color w:val="C9E7F3"/>
          <w:sz w:val="20"/>
          <w:szCs w:val="20"/>
          <w:lang w:eastAsia="ru-RU"/>
        </w:rPr>
        <w:t>парусных кораблях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 xml:space="preserve"> считаются идеальными для тех, кто 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lastRenderedPageBreak/>
        <w:t>ищет бескомпромиссный способ отдыха, сочетая в себе исследование и чувство вкуса к совершенству открытий.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Вне зависимости от физических возможностей команды </w:t>
      </w:r>
      <w:r w:rsidRPr="00AE277E">
        <w:rPr>
          <w:rFonts w:ascii="Verdana" w:eastAsia="Times New Roman" w:hAnsi="Verdana" w:cs="Times New Roman"/>
          <w:b/>
          <w:bCs/>
          <w:color w:val="C9E7F3"/>
          <w:sz w:val="20"/>
          <w:szCs w:val="20"/>
          <w:lang w:eastAsia="ru-RU"/>
        </w:rPr>
        <w:t>парусных корабле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й будут предлагать своим пассажирам принять участие в плавании с необходимым комфортом. Каждый день пребывания на борту будет отличаться от предыдущего.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 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jc w:val="center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noProof/>
          <w:color w:val="C9E7F3"/>
          <w:sz w:val="20"/>
          <w:szCs w:val="20"/>
          <w:lang w:eastAsia="ru-RU"/>
        </w:rPr>
        <w:drawing>
          <wp:inline distT="0" distB="0" distL="0" distR="0">
            <wp:extent cx="1414145" cy="2126615"/>
            <wp:effectExtent l="0" t="0" r="0" b="6985"/>
            <wp:docPr id="19" name="Рисунок 19" descr="http://korabley.net/_nw/5/76487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korabley.net/_nw/5/76487464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Благодаря этим судам люди с ограниченными физическими возможностями могут попробовать себя в роли капитана </w:t>
      </w:r>
      <w:r w:rsidRPr="00AE277E">
        <w:rPr>
          <w:rFonts w:ascii="Verdana" w:eastAsia="Times New Roman" w:hAnsi="Verdana" w:cs="Times New Roman"/>
          <w:b/>
          <w:bCs/>
          <w:color w:val="C9E7F3"/>
          <w:sz w:val="20"/>
          <w:szCs w:val="20"/>
          <w:lang w:eastAsia="ru-RU"/>
        </w:rPr>
        <w:t>парусного судна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 и на время забыть о своих проблемах.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На борту </w:t>
      </w:r>
      <w:r w:rsidRPr="00AE277E">
        <w:rPr>
          <w:rFonts w:ascii="Verdana" w:eastAsia="Times New Roman" w:hAnsi="Verdana" w:cs="Times New Roman"/>
          <w:b/>
          <w:bCs/>
          <w:color w:val="C9E7F3"/>
          <w:sz w:val="20"/>
          <w:szCs w:val="20"/>
          <w:lang w:eastAsia="ru-RU"/>
        </w:rPr>
        <w:t>парусных кораблей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 уже побывало более 36 тыс. человек - это люди с травмой позвоночника, артритом, мышечной дистрофией, склерозом, слепотой, детским параличом, глухотой, диабетом, эпилепсией и другими болезнями.</w:t>
      </w:r>
    </w:p>
    <w:p w:rsidR="00AE277E" w:rsidRPr="00AE277E" w:rsidRDefault="00AE277E" w:rsidP="00AE277E">
      <w:pPr>
        <w:shd w:val="clear" w:color="auto" w:fill="144C87"/>
        <w:spacing w:after="0" w:line="300" w:lineRule="atLeast"/>
        <w:ind w:firstLine="150"/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</w:pP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br/>
        <w:t>Для многих желающих, оказавшись на борту </w:t>
      </w:r>
      <w:r w:rsidRPr="00AE277E">
        <w:rPr>
          <w:rFonts w:ascii="Verdana" w:eastAsia="Times New Roman" w:hAnsi="Verdana" w:cs="Times New Roman"/>
          <w:b/>
          <w:bCs/>
          <w:color w:val="C9E7F3"/>
          <w:sz w:val="20"/>
          <w:szCs w:val="20"/>
          <w:lang w:eastAsia="ru-RU"/>
        </w:rPr>
        <w:t>парусных корабле</w:t>
      </w:r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й «</w:t>
      </w:r>
      <w:r w:rsidRPr="00AE277E">
        <w:rPr>
          <w:rFonts w:ascii="Verdana" w:eastAsia="Times New Roman" w:hAnsi="Verdana" w:cs="Times New Roman"/>
          <w:i/>
          <w:iCs/>
          <w:color w:val="C9E7F3"/>
          <w:sz w:val="20"/>
          <w:szCs w:val="20"/>
          <w:lang w:eastAsia="ru-RU"/>
        </w:rPr>
        <w:t xml:space="preserve">S.T.S. </w:t>
      </w:r>
      <w:proofErr w:type="spellStart"/>
      <w:r w:rsidRPr="00AE277E">
        <w:rPr>
          <w:rFonts w:ascii="Verdana" w:eastAsia="Times New Roman" w:hAnsi="Verdana" w:cs="Times New Roman"/>
          <w:i/>
          <w:iCs/>
          <w:color w:val="C9E7F3"/>
          <w:sz w:val="20"/>
          <w:szCs w:val="20"/>
          <w:lang w:eastAsia="ru-RU"/>
        </w:rPr>
        <w:t>LordNelson</w:t>
      </w:r>
      <w:proofErr w:type="spellEnd"/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» и «</w:t>
      </w:r>
      <w:r w:rsidRPr="00AE277E">
        <w:rPr>
          <w:rFonts w:ascii="Verdana" w:eastAsia="Times New Roman" w:hAnsi="Verdana" w:cs="Times New Roman"/>
          <w:i/>
          <w:iCs/>
          <w:color w:val="C9E7F3"/>
          <w:sz w:val="20"/>
          <w:szCs w:val="20"/>
          <w:lang w:eastAsia="ru-RU"/>
        </w:rPr>
        <w:t xml:space="preserve">S.T.S. </w:t>
      </w:r>
      <w:proofErr w:type="spellStart"/>
      <w:r w:rsidRPr="00AE277E">
        <w:rPr>
          <w:rFonts w:ascii="Verdana" w:eastAsia="Times New Roman" w:hAnsi="Verdana" w:cs="Times New Roman"/>
          <w:i/>
          <w:iCs/>
          <w:color w:val="C9E7F3"/>
          <w:sz w:val="20"/>
          <w:szCs w:val="20"/>
          <w:lang w:eastAsia="ru-RU"/>
        </w:rPr>
        <w:t>Tenacious</w:t>
      </w:r>
      <w:proofErr w:type="spellEnd"/>
      <w:r w:rsidRPr="00AE277E">
        <w:rPr>
          <w:rFonts w:ascii="Verdana" w:eastAsia="Times New Roman" w:hAnsi="Verdana" w:cs="Times New Roman"/>
          <w:color w:val="C9E7F3"/>
          <w:sz w:val="20"/>
          <w:szCs w:val="20"/>
          <w:lang w:eastAsia="ru-RU"/>
        </w:rPr>
        <w:t>» может стать первым морским путешествием, но их экипаж сделает все возможное для того, чтобы люди с ограниченными физическими возможностями пришли к ним и во второй раз.</w:t>
      </w:r>
    </w:p>
    <w:p w:rsidR="00CE2969" w:rsidRDefault="00CE2969"/>
    <w:p w:rsidR="008852D1" w:rsidRDefault="008852D1" w:rsidP="008852D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Постоянным участником международной регаты </w:t>
      </w:r>
      <w:proofErr w:type="spellStart"/>
      <w:r>
        <w:rPr>
          <w:rFonts w:ascii="Tahoma" w:hAnsi="Tahoma" w:cs="Tahoma"/>
          <w:color w:val="000000"/>
        </w:rPr>
        <w:t>TheTallShipsRacesBaltic</w:t>
      </w:r>
      <w:proofErr w:type="spellEnd"/>
      <w:r>
        <w:rPr>
          <w:rFonts w:ascii="Tahoma" w:hAnsi="Tahoma" w:cs="Tahoma"/>
          <w:color w:val="000000"/>
        </w:rPr>
        <w:t xml:space="preserve"> - 2009 является британский парусник «</w:t>
      </w:r>
      <w:proofErr w:type="spellStart"/>
      <w:r>
        <w:rPr>
          <w:rFonts w:ascii="Tahoma" w:hAnsi="Tahoma" w:cs="Tahoma"/>
          <w:color w:val="000000"/>
        </w:rPr>
        <w:t>LordNelson</w:t>
      </w:r>
      <w:proofErr w:type="spellEnd"/>
      <w:r>
        <w:rPr>
          <w:rFonts w:ascii="Tahoma" w:hAnsi="Tahoma" w:cs="Tahoma"/>
          <w:color w:val="000000"/>
        </w:rPr>
        <w:t>». В этот раз на его борту в Петербург прибыло 9 инвалидов, в том числе колясочников.</w:t>
      </w:r>
    </w:p>
    <w:p w:rsidR="008852D1" w:rsidRDefault="008852D1" w:rsidP="008852D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«Раньше я работал на торговом судне, но там невозможно с кем-то поговорить: половина команды спит, другая занята своими делами, а здесь совершенно иная атмосфера», - рассказал второй помощник капитана Джон корреспонденту MR7. Кстати, «</w:t>
      </w:r>
      <w:proofErr w:type="spellStart"/>
      <w:r>
        <w:rPr>
          <w:rFonts w:ascii="Tahoma" w:hAnsi="Tahoma" w:cs="Tahoma"/>
          <w:color w:val="000000"/>
        </w:rPr>
        <w:t>LordNelson</w:t>
      </w:r>
      <w:proofErr w:type="spellEnd"/>
      <w:r>
        <w:rPr>
          <w:rFonts w:ascii="Tahoma" w:hAnsi="Tahoma" w:cs="Tahoma"/>
          <w:color w:val="000000"/>
        </w:rPr>
        <w:t xml:space="preserve">» единственное на </w:t>
      </w:r>
      <w:proofErr w:type="spellStart"/>
      <w:r>
        <w:rPr>
          <w:rFonts w:ascii="Tahoma" w:hAnsi="Tahoma" w:cs="Tahoma"/>
          <w:color w:val="000000"/>
        </w:rPr>
        <w:t>TheTallShipsRacesBaltic</w:t>
      </w:r>
      <w:proofErr w:type="spellEnd"/>
      <w:r>
        <w:rPr>
          <w:rFonts w:ascii="Tahoma" w:hAnsi="Tahoma" w:cs="Tahoma"/>
          <w:color w:val="000000"/>
        </w:rPr>
        <w:t xml:space="preserve"> - 2009 судно, которое ведет женщина-капитан - </w:t>
      </w:r>
      <w:proofErr w:type="spellStart"/>
      <w:r>
        <w:rPr>
          <w:rFonts w:ascii="Tahoma" w:hAnsi="Tahoma" w:cs="Tahoma"/>
          <w:color w:val="000000"/>
        </w:rPr>
        <w:t>КлэйКаплс</w:t>
      </w:r>
      <w:proofErr w:type="spellEnd"/>
      <w:r>
        <w:rPr>
          <w:rFonts w:ascii="Tahoma" w:hAnsi="Tahoma" w:cs="Tahoma"/>
          <w:color w:val="000000"/>
        </w:rPr>
        <w:t>.</w:t>
      </w:r>
    </w:p>
    <w:p w:rsidR="008852D1" w:rsidRDefault="008852D1" w:rsidP="008852D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Джон показывает каюты, где расположились необычные моряки, среди которых есть даже парализованные. Вот умывальник, который можно поднять и опустить на удобную высоту, вот лестница оснащенная подъемником. На верхней палубе виднеется портрет английского адмирала Нельсона, в честь которого названо судно.</w:t>
      </w:r>
    </w:p>
    <w:p w:rsidR="008852D1" w:rsidRDefault="008852D1" w:rsidP="008852D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Сам Джон уже успел побывать в Петербурге. Ему очень понравился наш город, но, он заметил, что инфраструктура для инвалидов здесь развита не так как в Западной Европе.</w:t>
      </w:r>
    </w:p>
    <w:p w:rsidR="008852D1" w:rsidRDefault="008852D1" w:rsidP="008852D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«Я недостаточно видел город, но заметил, что ваши тротуары не приспособлены для передвижения инвалидов-колясочников. Нет специальных туалетов, которыми могли бы воспользоваться данные категории лиц», - </w:t>
      </w:r>
      <w:r>
        <w:rPr>
          <w:rStyle w:val="a6"/>
          <w:color w:val="000000"/>
          <w:bdr w:val="none" w:sz="0" w:space="0" w:color="auto" w:frame="1"/>
        </w:rPr>
        <w:t>рассказал Джон корреспонденту MR7.</w:t>
      </w:r>
    </w:p>
    <w:p w:rsidR="008852D1" w:rsidRDefault="008852D1" w:rsidP="008852D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По словам Кристофера </w:t>
      </w:r>
      <w:proofErr w:type="spellStart"/>
      <w:r>
        <w:rPr>
          <w:rFonts w:ascii="Tahoma" w:hAnsi="Tahoma" w:cs="Tahoma"/>
          <w:color w:val="000000"/>
        </w:rPr>
        <w:t>Макин-Тейлора</w:t>
      </w:r>
      <w:proofErr w:type="spellEnd"/>
      <w:r>
        <w:rPr>
          <w:rFonts w:ascii="Tahoma" w:hAnsi="Tahoma" w:cs="Tahoma"/>
          <w:color w:val="000000"/>
        </w:rPr>
        <w:t xml:space="preserve">, 59-летнего жителя небольшого английского города </w:t>
      </w:r>
      <w:proofErr w:type="spellStart"/>
      <w:r>
        <w:rPr>
          <w:rFonts w:ascii="Tahoma" w:hAnsi="Tahoma" w:cs="Tahoma"/>
          <w:color w:val="000000"/>
        </w:rPr>
        <w:t>Кендл</w:t>
      </w:r>
      <w:proofErr w:type="spellEnd"/>
      <w:r>
        <w:rPr>
          <w:rFonts w:ascii="Tahoma" w:hAnsi="Tahoma" w:cs="Tahoma"/>
          <w:color w:val="000000"/>
        </w:rPr>
        <w:t>, у него участие в регате вызвало восторг, возбуждение. «Я не знаю, как еще по-русски сказать», - смеется офицер- связи и переводчик Людмила Маслова.</w:t>
      </w:r>
    </w:p>
    <w:p w:rsidR="008852D1" w:rsidRDefault="008852D1" w:rsidP="008852D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Кристофер не относит себя к категории инвалидов. Шутит, что немного трясется рука, и обещает, что еще вернется в гостеприимный Петербург. К сожалению, он не смог попасть в Эрмитаж: «Очень большая очередь, а </w:t>
      </w:r>
      <w:proofErr w:type="spellStart"/>
      <w:r>
        <w:rPr>
          <w:rFonts w:ascii="Tahoma" w:hAnsi="Tahoma" w:cs="Tahoma"/>
          <w:color w:val="000000"/>
        </w:rPr>
        <w:t>бейдж</w:t>
      </w:r>
      <w:proofErr w:type="spellEnd"/>
      <w:r>
        <w:rPr>
          <w:rFonts w:ascii="Tahoma" w:hAnsi="Tahoma" w:cs="Tahoma"/>
          <w:color w:val="000000"/>
        </w:rPr>
        <w:t>, как участник регаты я одевать не стал», - говорит англичанин.</w:t>
      </w:r>
    </w:p>
    <w:p w:rsidR="008852D1" w:rsidRDefault="008852D1" w:rsidP="008852D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Корабль «</w:t>
      </w:r>
      <w:proofErr w:type="spellStart"/>
      <w:r>
        <w:rPr>
          <w:rFonts w:ascii="Tahoma" w:hAnsi="Tahoma" w:cs="Tahoma"/>
          <w:color w:val="000000"/>
        </w:rPr>
        <w:t>LordNelson</w:t>
      </w:r>
      <w:proofErr w:type="spellEnd"/>
      <w:r>
        <w:rPr>
          <w:rFonts w:ascii="Tahoma" w:hAnsi="Tahoma" w:cs="Tahoma"/>
          <w:color w:val="000000"/>
        </w:rPr>
        <w:t xml:space="preserve">» был спущен на воду в 1985 году и стал одним из двух судов в Британии (второй - JST, </w:t>
      </w:r>
      <w:proofErr w:type="spellStart"/>
      <w:r>
        <w:rPr>
          <w:rFonts w:ascii="Tahoma" w:hAnsi="Tahoma" w:cs="Tahoma"/>
          <w:color w:val="000000"/>
        </w:rPr>
        <w:t>Tenacious</w:t>
      </w:r>
      <w:proofErr w:type="spellEnd"/>
      <w:r>
        <w:rPr>
          <w:rFonts w:ascii="Tahoma" w:hAnsi="Tahoma" w:cs="Tahoma"/>
          <w:color w:val="000000"/>
        </w:rPr>
        <w:t>), сконструированных специально для людей-инвалидов.</w:t>
      </w:r>
    </w:p>
    <w:p w:rsidR="008852D1" w:rsidRDefault="008852D1" w:rsidP="008852D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 w:rsidRPr="008852D1">
        <w:rPr>
          <w:rFonts w:ascii="Tahoma" w:hAnsi="Tahoma" w:cs="Tahoma"/>
          <w:color w:val="000000"/>
          <w:lang w:val="en-US"/>
        </w:rPr>
        <w:t xml:space="preserve">«Lord Nelson» </w:t>
      </w:r>
      <w:r>
        <w:rPr>
          <w:rFonts w:ascii="Tahoma" w:hAnsi="Tahoma" w:cs="Tahoma"/>
          <w:color w:val="000000"/>
        </w:rPr>
        <w:t>регулярноучаствуетв</w:t>
      </w:r>
      <w:r w:rsidRPr="008852D1">
        <w:rPr>
          <w:rFonts w:ascii="Tahoma" w:hAnsi="Tahoma" w:cs="Tahoma"/>
          <w:color w:val="000000"/>
          <w:lang w:val="en-US"/>
        </w:rPr>
        <w:t xml:space="preserve"> The Tall Ships Races. </w:t>
      </w:r>
      <w:r>
        <w:rPr>
          <w:rFonts w:ascii="Tahoma" w:hAnsi="Tahoma" w:cs="Tahoma"/>
          <w:color w:val="000000"/>
        </w:rPr>
        <w:t>Всего его команда состоит из 45 человек. </w:t>
      </w:r>
      <w:r>
        <w:rPr>
          <w:rFonts w:ascii="Tahoma" w:hAnsi="Tahoma" w:cs="Tahoma"/>
          <w:color w:val="000000"/>
        </w:rPr>
        <w:br/>
        <w:t> </w:t>
      </w:r>
    </w:p>
    <w:p w:rsidR="00D2780E" w:rsidRPr="00D2780E" w:rsidRDefault="00D2780E" w:rsidP="00D2780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535353"/>
          <w:sz w:val="27"/>
          <w:szCs w:val="27"/>
          <w:lang w:val="en-US" w:eastAsia="ru-RU"/>
        </w:rPr>
      </w:pPr>
      <w:r w:rsidRPr="00D2780E">
        <w:rPr>
          <w:rFonts w:ascii="Arial" w:eastAsia="Times New Roman" w:hAnsi="Arial" w:cs="Arial"/>
          <w:b/>
          <w:bCs/>
          <w:color w:val="535353"/>
          <w:sz w:val="27"/>
          <w:szCs w:val="27"/>
          <w:lang w:val="en-US" w:eastAsia="ru-RU"/>
        </w:rPr>
        <w:t xml:space="preserve">«S.T.S. Lord Nelson» </w:t>
      </w:r>
      <w:r w:rsidRPr="00D2780E">
        <w:rPr>
          <w:rFonts w:ascii="Arial" w:eastAsia="Times New Roman" w:hAnsi="Arial" w:cs="Arial"/>
          <w:b/>
          <w:bCs/>
          <w:color w:val="535353"/>
          <w:sz w:val="27"/>
          <w:szCs w:val="27"/>
          <w:lang w:eastAsia="ru-RU"/>
        </w:rPr>
        <w:t>и</w:t>
      </w:r>
      <w:r w:rsidRPr="00D2780E">
        <w:rPr>
          <w:rFonts w:ascii="Arial" w:eastAsia="Times New Roman" w:hAnsi="Arial" w:cs="Arial"/>
          <w:b/>
          <w:bCs/>
          <w:color w:val="535353"/>
          <w:sz w:val="27"/>
          <w:szCs w:val="27"/>
          <w:lang w:val="en-US" w:eastAsia="ru-RU"/>
        </w:rPr>
        <w:t xml:space="preserve"> «S.T.S. Tenacious»</w:t>
      </w:r>
    </w:p>
    <w:p w:rsidR="00D2780E" w:rsidRPr="00D2780E" w:rsidRDefault="00D2780E" w:rsidP="00D278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35353"/>
          <w:lang w:eastAsia="ru-RU"/>
        </w:rPr>
      </w:pPr>
      <w:r w:rsidRPr="00D2780E">
        <w:rPr>
          <w:rFonts w:ascii="Arial" w:eastAsia="Times New Roman" w:hAnsi="Arial" w:cs="Arial"/>
          <w:noProof/>
          <w:color w:val="0099AE"/>
          <w:lang w:eastAsia="ru-RU"/>
        </w:rPr>
        <w:drawing>
          <wp:inline distT="0" distB="0" distL="0" distR="0">
            <wp:extent cx="2362200" cy="3048000"/>
            <wp:effectExtent l="0" t="0" r="0" b="0"/>
            <wp:docPr id="20" name="Рисунок 20" descr="http://4.bp.blogspot.com/-otjFAaYSgTs/VIKgFn8AoDI/AAAAAAAAAmc/h5Z17K-T3mk/s1600/Nelson_%26_Tenacious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otjFAaYSgTs/VIKgFn8AoDI/AAAAAAAAAmc/h5Z17K-T3mk/s1600/Nelson_%26_Tenacious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80E" w:rsidRPr="00D2780E" w:rsidRDefault="00D2780E" w:rsidP="00D2780E">
      <w:pPr>
        <w:shd w:val="clear" w:color="auto" w:fill="FFFFFF"/>
        <w:spacing w:after="0" w:line="300" w:lineRule="atLeast"/>
        <w:ind w:firstLine="150"/>
        <w:rPr>
          <w:rFonts w:ascii="Verdana" w:eastAsia="Times New Roman" w:hAnsi="Verdana" w:cs="Arial"/>
          <w:color w:val="535353"/>
          <w:sz w:val="20"/>
          <w:szCs w:val="20"/>
          <w:lang w:eastAsia="ru-RU"/>
        </w:rPr>
      </w:pPr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t xml:space="preserve">В небольшом городе </w:t>
      </w:r>
      <w:proofErr w:type="spellStart"/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t>Woolston</w:t>
      </w:r>
      <w:proofErr w:type="spellEnd"/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t xml:space="preserve"> в Великобритании существует компания под названием «</w:t>
      </w:r>
      <w:proofErr w:type="spellStart"/>
      <w:r w:rsidRPr="00D2780E">
        <w:rPr>
          <w:rFonts w:ascii="Verdana" w:eastAsia="Times New Roman" w:hAnsi="Verdana" w:cs="Arial"/>
          <w:i/>
          <w:iCs/>
          <w:color w:val="535353"/>
          <w:sz w:val="20"/>
          <w:szCs w:val="20"/>
          <w:shd w:val="clear" w:color="auto" w:fill="FFFFFF"/>
          <w:lang w:eastAsia="ru-RU"/>
        </w:rPr>
        <w:t>JubileeSailingTrust</w:t>
      </w:r>
      <w:proofErr w:type="spellEnd"/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t>». Целью благотворительной организации является предоставление людям с ограниченными физическими возможностями плавание на </w:t>
      </w:r>
      <w:r w:rsidRPr="00D2780E">
        <w:rPr>
          <w:rFonts w:ascii="Verdana" w:eastAsia="Times New Roman" w:hAnsi="Verdana" w:cs="Arial"/>
          <w:b/>
          <w:bCs/>
          <w:color w:val="535353"/>
          <w:sz w:val="20"/>
          <w:szCs w:val="20"/>
          <w:shd w:val="clear" w:color="auto" w:fill="FFFFFF"/>
          <w:lang w:eastAsia="ru-RU"/>
        </w:rPr>
        <w:t>парусных кораблях</w:t>
      </w:r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t> в море. Миссия организации направлена, прежде всего, на преодоление предрассудков и заблуждений об инвалидности среди трудоспособного населения, а люди с ограниченными возможностями могут доказать себе и другим, что они действительно способны и окружающий мир тоже принадлежит им.</w:t>
      </w:r>
    </w:p>
    <w:p w:rsidR="00D2780E" w:rsidRPr="00D2780E" w:rsidRDefault="00D2780E" w:rsidP="00D2780E">
      <w:pPr>
        <w:shd w:val="clear" w:color="auto" w:fill="FFFFFF"/>
        <w:spacing w:after="0" w:line="300" w:lineRule="atLeast"/>
        <w:ind w:firstLine="150"/>
        <w:rPr>
          <w:rFonts w:ascii="Verdana" w:eastAsia="Times New Roman" w:hAnsi="Verdana" w:cs="Arial"/>
          <w:color w:val="535353"/>
          <w:sz w:val="20"/>
          <w:szCs w:val="20"/>
          <w:lang w:eastAsia="ru-RU"/>
        </w:rPr>
      </w:pPr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t>В распоряжении благотворительной организации только два барка «</w:t>
      </w:r>
      <w:proofErr w:type="spellStart"/>
      <w:r w:rsidRPr="00D2780E">
        <w:rPr>
          <w:rFonts w:ascii="Verdana" w:eastAsia="Times New Roman" w:hAnsi="Verdana" w:cs="Arial"/>
          <w:i/>
          <w:iCs/>
          <w:color w:val="535353"/>
          <w:sz w:val="20"/>
          <w:szCs w:val="20"/>
          <w:shd w:val="clear" w:color="auto" w:fill="FFFFFF"/>
          <w:lang w:eastAsia="ru-RU"/>
        </w:rPr>
        <w:t>LordNelson</w:t>
      </w:r>
      <w:proofErr w:type="spellEnd"/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t>» и «</w:t>
      </w:r>
      <w:proofErr w:type="spellStart"/>
      <w:r w:rsidRPr="00D2780E">
        <w:rPr>
          <w:rFonts w:ascii="Verdana" w:eastAsia="Times New Roman" w:hAnsi="Verdana" w:cs="Arial"/>
          <w:i/>
          <w:iCs/>
          <w:color w:val="535353"/>
          <w:sz w:val="20"/>
          <w:szCs w:val="20"/>
          <w:shd w:val="clear" w:color="auto" w:fill="FFFFFF"/>
          <w:lang w:eastAsia="ru-RU"/>
        </w:rPr>
        <w:t>Tenacious</w:t>
      </w:r>
      <w:proofErr w:type="spellEnd"/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t xml:space="preserve">», но они уникальны. Их оригинальность заключается в том, что в мире больше </w:t>
      </w:r>
      <w:proofErr w:type="spellStart"/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t>нет</w:t>
      </w:r>
      <w:r w:rsidRPr="00D2780E">
        <w:rPr>
          <w:rFonts w:ascii="Verdana" w:eastAsia="Times New Roman" w:hAnsi="Verdana" w:cs="Arial"/>
          <w:b/>
          <w:bCs/>
          <w:color w:val="535353"/>
          <w:sz w:val="20"/>
          <w:szCs w:val="20"/>
          <w:shd w:val="clear" w:color="auto" w:fill="FFFFFF"/>
          <w:lang w:eastAsia="ru-RU"/>
        </w:rPr>
        <w:t>парусных</w:t>
      </w:r>
      <w:proofErr w:type="spellEnd"/>
      <w:r w:rsidRPr="00D2780E">
        <w:rPr>
          <w:rFonts w:ascii="Verdana" w:eastAsia="Times New Roman" w:hAnsi="Verdana" w:cs="Arial"/>
          <w:b/>
          <w:bCs/>
          <w:color w:val="535353"/>
          <w:sz w:val="20"/>
          <w:szCs w:val="20"/>
          <w:shd w:val="clear" w:color="auto" w:fill="FFFFFF"/>
          <w:lang w:eastAsia="ru-RU"/>
        </w:rPr>
        <w:t xml:space="preserve"> кораблей</w:t>
      </w:r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t> с наличием необходимого оборудования для людей-инвалидов. На высоких парусных кораблях люди с разным уровнем физической возможности выполняют работу в полном объеме без посторонней помощи.</w:t>
      </w:r>
      <w:bookmarkStart w:id="0" w:name="more"/>
      <w:bookmarkEnd w:id="0"/>
    </w:p>
    <w:p w:rsidR="00D2780E" w:rsidRPr="00D2780E" w:rsidRDefault="00D2780E" w:rsidP="00D2780E">
      <w:pPr>
        <w:shd w:val="clear" w:color="auto" w:fill="FFFFFF"/>
        <w:spacing w:after="0" w:line="300" w:lineRule="atLeast"/>
        <w:ind w:firstLine="150"/>
        <w:rPr>
          <w:rFonts w:ascii="Verdana" w:eastAsia="Times New Roman" w:hAnsi="Verdana" w:cs="Arial"/>
          <w:color w:val="535353"/>
          <w:sz w:val="20"/>
          <w:szCs w:val="20"/>
          <w:lang w:eastAsia="ru-RU"/>
        </w:rPr>
      </w:pPr>
    </w:p>
    <w:p w:rsidR="00D2780E" w:rsidRPr="00D2780E" w:rsidRDefault="00D2780E" w:rsidP="00D2780E">
      <w:pPr>
        <w:shd w:val="clear" w:color="auto" w:fill="FFFFFF"/>
        <w:spacing w:before="120" w:after="120" w:line="240" w:lineRule="atLeast"/>
        <w:jc w:val="center"/>
        <w:outlineLvl w:val="1"/>
        <w:rPr>
          <w:rFonts w:ascii="Trebuchet MS" w:eastAsia="Times New Roman" w:hAnsi="Trebuchet MS" w:cs="Arial"/>
          <w:b/>
          <w:bCs/>
          <w:caps/>
          <w:color w:val="727272"/>
          <w:sz w:val="21"/>
          <w:szCs w:val="21"/>
          <w:lang w:eastAsia="ru-RU"/>
        </w:rPr>
      </w:pPr>
      <w:r w:rsidRPr="00D2780E">
        <w:rPr>
          <w:rFonts w:ascii="Trebuchet MS" w:eastAsia="Times New Roman" w:hAnsi="Trebuchet MS" w:cs="Arial"/>
          <w:b/>
          <w:bCs/>
          <w:caps/>
          <w:color w:val="727272"/>
          <w:sz w:val="21"/>
          <w:szCs w:val="21"/>
          <w:shd w:val="clear" w:color="auto" w:fill="FFFFFF"/>
          <w:lang w:eastAsia="ru-RU"/>
        </w:rPr>
        <w:lastRenderedPageBreak/>
        <w:t>БАРК «LORD NELSON»</w:t>
      </w:r>
    </w:p>
    <w:p w:rsidR="00D2780E" w:rsidRPr="00D2780E" w:rsidRDefault="00D2780E" w:rsidP="00D2780E">
      <w:pPr>
        <w:shd w:val="clear" w:color="auto" w:fill="FFFFFF"/>
        <w:spacing w:after="0" w:line="300" w:lineRule="atLeast"/>
        <w:ind w:firstLine="150"/>
        <w:rPr>
          <w:rFonts w:ascii="Verdana" w:eastAsia="Times New Roman" w:hAnsi="Verdana" w:cs="Arial"/>
          <w:color w:val="535353"/>
          <w:sz w:val="20"/>
          <w:szCs w:val="20"/>
          <w:lang w:eastAsia="ru-RU"/>
        </w:rPr>
      </w:pPr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br/>
        <w:t>Сразу после сбора средств и подписания контракта с компанией «</w:t>
      </w:r>
      <w:proofErr w:type="spellStart"/>
      <w:r w:rsidRPr="00D2780E">
        <w:rPr>
          <w:rFonts w:ascii="Verdana" w:eastAsia="Times New Roman" w:hAnsi="Verdana" w:cs="Arial"/>
          <w:i/>
          <w:iCs/>
          <w:color w:val="535353"/>
          <w:sz w:val="20"/>
          <w:szCs w:val="20"/>
          <w:shd w:val="clear" w:color="auto" w:fill="FFFFFF"/>
          <w:lang w:eastAsia="ru-RU"/>
        </w:rPr>
        <w:t>James</w:t>
      </w:r>
      <w:proofErr w:type="spellEnd"/>
      <w:r w:rsidRPr="00D2780E">
        <w:rPr>
          <w:rFonts w:ascii="Verdana" w:eastAsia="Times New Roman" w:hAnsi="Verdana" w:cs="Arial"/>
          <w:i/>
          <w:iCs/>
          <w:color w:val="535353"/>
          <w:sz w:val="20"/>
          <w:szCs w:val="20"/>
          <w:shd w:val="clear" w:color="auto" w:fill="FFFFFF"/>
          <w:lang w:eastAsia="ru-RU"/>
        </w:rPr>
        <w:t xml:space="preserve"> W. </w:t>
      </w:r>
      <w:proofErr w:type="spellStart"/>
      <w:r w:rsidRPr="00D2780E">
        <w:rPr>
          <w:rFonts w:ascii="Verdana" w:eastAsia="Times New Roman" w:hAnsi="Verdana" w:cs="Arial"/>
          <w:i/>
          <w:iCs/>
          <w:color w:val="535353"/>
          <w:sz w:val="20"/>
          <w:szCs w:val="20"/>
          <w:shd w:val="clear" w:color="auto" w:fill="FFFFFF"/>
          <w:lang w:eastAsia="ru-RU"/>
        </w:rPr>
        <w:t>Cook</w:t>
      </w:r>
      <w:proofErr w:type="spellEnd"/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t>» </w:t>
      </w:r>
      <w:r w:rsidRPr="00D2780E">
        <w:rPr>
          <w:rFonts w:ascii="Verdana" w:eastAsia="Times New Roman" w:hAnsi="Verdana" w:cs="Arial"/>
          <w:b/>
          <w:bCs/>
          <w:color w:val="535353"/>
          <w:sz w:val="20"/>
          <w:szCs w:val="20"/>
          <w:shd w:val="clear" w:color="auto" w:fill="FFFFFF"/>
          <w:lang w:eastAsia="ru-RU"/>
        </w:rPr>
        <w:t>барк</w:t>
      </w:r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t> «</w:t>
      </w:r>
      <w:proofErr w:type="spellStart"/>
      <w:r w:rsidRPr="00D2780E">
        <w:rPr>
          <w:rFonts w:ascii="Verdana" w:eastAsia="Times New Roman" w:hAnsi="Verdana" w:cs="Arial"/>
          <w:i/>
          <w:iCs/>
          <w:color w:val="535353"/>
          <w:sz w:val="20"/>
          <w:szCs w:val="20"/>
          <w:shd w:val="clear" w:color="auto" w:fill="FFFFFF"/>
          <w:lang w:eastAsia="ru-RU"/>
        </w:rPr>
        <w:t>LordNelson</w:t>
      </w:r>
      <w:proofErr w:type="spellEnd"/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t>» был заложен в октябре 1984 года на верфи «</w:t>
      </w:r>
      <w:proofErr w:type="spellStart"/>
      <w:r w:rsidRPr="00D2780E">
        <w:rPr>
          <w:rFonts w:ascii="Verdana" w:eastAsia="Times New Roman" w:hAnsi="Verdana" w:cs="Arial"/>
          <w:i/>
          <w:iCs/>
          <w:color w:val="535353"/>
          <w:sz w:val="20"/>
          <w:szCs w:val="20"/>
          <w:shd w:val="clear" w:color="auto" w:fill="FFFFFF"/>
          <w:lang w:eastAsia="ru-RU"/>
        </w:rPr>
        <w:t>Wivenhoe</w:t>
      </w:r>
      <w:proofErr w:type="spellEnd"/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t xml:space="preserve">», в городе </w:t>
      </w:r>
      <w:proofErr w:type="spellStart"/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t>Essex</w:t>
      </w:r>
      <w:proofErr w:type="spellEnd"/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t>. Церемония закладки киля совпала с победной датой Трафальгарского сражения, поэтому парусное судно получило знаменитое имя адмирала Нельсона.</w:t>
      </w:r>
    </w:p>
    <w:p w:rsidR="00D2780E" w:rsidRPr="00D2780E" w:rsidRDefault="00D2780E" w:rsidP="00D2780E">
      <w:pPr>
        <w:shd w:val="clear" w:color="auto" w:fill="FFFFFF"/>
        <w:spacing w:after="0" w:line="300" w:lineRule="atLeast"/>
        <w:ind w:firstLine="150"/>
        <w:rPr>
          <w:rFonts w:ascii="Verdana" w:eastAsia="Times New Roman" w:hAnsi="Verdana" w:cs="Arial"/>
          <w:color w:val="535353"/>
          <w:sz w:val="20"/>
          <w:szCs w:val="20"/>
          <w:lang w:eastAsia="ru-RU"/>
        </w:rPr>
      </w:pPr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br/>
        <w:t>Судостроители и инженеры упорно вели создание уникального корабля, ведь он должен стать функциональным и практичным для людей различного рода физической неспособности. Через год корпус </w:t>
      </w:r>
      <w:r w:rsidRPr="00D2780E">
        <w:rPr>
          <w:rFonts w:ascii="Verdana" w:eastAsia="Times New Roman" w:hAnsi="Verdana" w:cs="Arial"/>
          <w:b/>
          <w:bCs/>
          <w:color w:val="535353"/>
          <w:sz w:val="20"/>
          <w:szCs w:val="20"/>
          <w:shd w:val="clear" w:color="auto" w:fill="FFFFFF"/>
          <w:lang w:eastAsia="ru-RU"/>
        </w:rPr>
        <w:t>парусного корабля</w:t>
      </w:r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t> «</w:t>
      </w:r>
      <w:proofErr w:type="spellStart"/>
      <w:r w:rsidRPr="00D2780E">
        <w:rPr>
          <w:rFonts w:ascii="Verdana" w:eastAsia="Times New Roman" w:hAnsi="Verdana" w:cs="Arial"/>
          <w:i/>
          <w:iCs/>
          <w:color w:val="535353"/>
          <w:sz w:val="20"/>
          <w:szCs w:val="20"/>
          <w:shd w:val="clear" w:color="auto" w:fill="FFFFFF"/>
          <w:lang w:eastAsia="ru-RU"/>
        </w:rPr>
        <w:t>LordNelson</w:t>
      </w:r>
      <w:proofErr w:type="spellEnd"/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t>» был готов. Затем начался этап монтажа технического оборудования. Были смонтированы двигатели и генераторы с большим количеством электропроводки, верхняя палуба судна была покрыта тиком - самым крепким деревом на планете</w:t>
      </w:r>
    </w:p>
    <w:p w:rsidR="00D2780E" w:rsidRPr="00D2780E" w:rsidRDefault="00D2780E" w:rsidP="00D2780E">
      <w:pPr>
        <w:shd w:val="clear" w:color="auto" w:fill="FFFFFF"/>
        <w:spacing w:after="0" w:line="300" w:lineRule="atLeast"/>
        <w:ind w:firstLine="150"/>
        <w:jc w:val="center"/>
        <w:rPr>
          <w:rFonts w:ascii="Verdana" w:eastAsia="Times New Roman" w:hAnsi="Verdana" w:cs="Arial"/>
          <w:color w:val="535353"/>
          <w:sz w:val="20"/>
          <w:szCs w:val="20"/>
          <w:lang w:eastAsia="ru-RU"/>
        </w:rPr>
      </w:pPr>
      <w:r w:rsidRPr="00D2780E">
        <w:rPr>
          <w:rFonts w:ascii="Verdana" w:eastAsia="Times New Roman" w:hAnsi="Verdana" w:cs="Arial"/>
          <w:noProof/>
          <w:color w:val="0099AE"/>
          <w:sz w:val="20"/>
          <w:szCs w:val="20"/>
          <w:lang w:eastAsia="ru-RU"/>
        </w:rPr>
        <w:drawing>
          <wp:inline distT="0" distB="0" distL="0" distR="0">
            <wp:extent cx="6096000" cy="5044440"/>
            <wp:effectExtent l="0" t="0" r="0" b="3810"/>
            <wp:docPr id="21" name="Рисунок 21" descr="http://4.bp.blogspot.com/-NccE4yZFJVE/VIoOd5sViyI/AAAAAAAAA_c/RD6aeDN4C2w/s1600/38619363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NccE4yZFJVE/VIoOd5sViyI/AAAAAAAAA_c/RD6aeDN4C2w/s1600/38619363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04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80E" w:rsidRPr="00D2780E" w:rsidRDefault="00D2780E" w:rsidP="00D2780E">
      <w:pPr>
        <w:shd w:val="clear" w:color="auto" w:fill="FFFFFF"/>
        <w:spacing w:after="0" w:line="300" w:lineRule="atLeast"/>
        <w:ind w:firstLine="150"/>
        <w:rPr>
          <w:rFonts w:ascii="Verdana" w:eastAsia="Times New Roman" w:hAnsi="Verdana" w:cs="Arial"/>
          <w:color w:val="535353"/>
          <w:sz w:val="20"/>
          <w:szCs w:val="20"/>
          <w:lang w:eastAsia="ru-RU"/>
        </w:rPr>
      </w:pPr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br/>
        <w:t>Но строительство шло не так «гладко». Финансовое положение компании «</w:t>
      </w:r>
      <w:proofErr w:type="spellStart"/>
      <w:r w:rsidRPr="00D2780E">
        <w:rPr>
          <w:rFonts w:ascii="Verdana" w:eastAsia="Times New Roman" w:hAnsi="Verdana" w:cs="Arial"/>
          <w:i/>
          <w:iCs/>
          <w:color w:val="535353"/>
          <w:sz w:val="20"/>
          <w:szCs w:val="20"/>
          <w:shd w:val="clear" w:color="auto" w:fill="FFFFFF"/>
          <w:lang w:eastAsia="ru-RU"/>
        </w:rPr>
        <w:t>James</w:t>
      </w:r>
      <w:proofErr w:type="spellEnd"/>
      <w:r w:rsidRPr="00D2780E">
        <w:rPr>
          <w:rFonts w:ascii="Verdana" w:eastAsia="Times New Roman" w:hAnsi="Verdana" w:cs="Arial"/>
          <w:i/>
          <w:iCs/>
          <w:color w:val="535353"/>
          <w:sz w:val="20"/>
          <w:szCs w:val="20"/>
          <w:shd w:val="clear" w:color="auto" w:fill="FFFFFF"/>
          <w:lang w:eastAsia="ru-RU"/>
        </w:rPr>
        <w:t xml:space="preserve"> W. </w:t>
      </w:r>
      <w:proofErr w:type="spellStart"/>
      <w:r w:rsidRPr="00D2780E">
        <w:rPr>
          <w:rFonts w:ascii="Verdana" w:eastAsia="Times New Roman" w:hAnsi="Verdana" w:cs="Arial"/>
          <w:i/>
          <w:iCs/>
          <w:color w:val="535353"/>
          <w:sz w:val="20"/>
          <w:szCs w:val="20"/>
          <w:shd w:val="clear" w:color="auto" w:fill="FFFFFF"/>
          <w:lang w:eastAsia="ru-RU"/>
        </w:rPr>
        <w:t>Cook</w:t>
      </w:r>
      <w:proofErr w:type="spellEnd"/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t>» резко ухудшилось, и она вынуждена была объявить себя банкротом. К тому времени </w:t>
      </w:r>
      <w:r w:rsidRPr="00D2780E">
        <w:rPr>
          <w:rFonts w:ascii="Verdana" w:eastAsia="Times New Roman" w:hAnsi="Verdana" w:cs="Arial"/>
          <w:b/>
          <w:bCs/>
          <w:color w:val="535353"/>
          <w:sz w:val="20"/>
          <w:szCs w:val="20"/>
          <w:shd w:val="clear" w:color="auto" w:fill="FFFFFF"/>
          <w:lang w:eastAsia="ru-RU"/>
        </w:rPr>
        <w:t>барк</w:t>
      </w:r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t>«</w:t>
      </w:r>
      <w:proofErr w:type="spellStart"/>
      <w:r w:rsidRPr="00D2780E">
        <w:rPr>
          <w:rFonts w:ascii="Verdana" w:eastAsia="Times New Roman" w:hAnsi="Verdana" w:cs="Arial"/>
          <w:i/>
          <w:iCs/>
          <w:color w:val="535353"/>
          <w:sz w:val="20"/>
          <w:szCs w:val="20"/>
          <w:shd w:val="clear" w:color="auto" w:fill="FFFFFF"/>
          <w:lang w:eastAsia="ru-RU"/>
        </w:rPr>
        <w:t>LordNelson</w:t>
      </w:r>
      <w:proofErr w:type="spellEnd"/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t xml:space="preserve">» был построен на 60 процентов. Тогда организаторы предприятия обратились за помощью к Его Королевскому Величеству принцу </w:t>
      </w:r>
      <w:proofErr w:type="spellStart"/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t>Andrew</w:t>
      </w:r>
      <w:proofErr w:type="spellEnd"/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t>, который изыскал средства и помог завершить строительство корабля. Оснастку будущего </w:t>
      </w:r>
      <w:r w:rsidRPr="00D2780E">
        <w:rPr>
          <w:rFonts w:ascii="Verdana" w:eastAsia="Times New Roman" w:hAnsi="Verdana" w:cs="Arial"/>
          <w:b/>
          <w:bCs/>
          <w:color w:val="535353"/>
          <w:sz w:val="20"/>
          <w:szCs w:val="20"/>
          <w:shd w:val="clear" w:color="auto" w:fill="FFFFFF"/>
          <w:lang w:eastAsia="ru-RU"/>
        </w:rPr>
        <w:t>парусного судн</w:t>
      </w:r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t>а отбуксировали на другую судостроительную верфь «</w:t>
      </w:r>
      <w:proofErr w:type="spellStart"/>
      <w:r w:rsidRPr="00D2780E">
        <w:rPr>
          <w:rFonts w:ascii="Verdana" w:eastAsia="Times New Roman" w:hAnsi="Verdana" w:cs="Arial"/>
          <w:i/>
          <w:iCs/>
          <w:color w:val="535353"/>
          <w:sz w:val="20"/>
          <w:szCs w:val="20"/>
          <w:shd w:val="clear" w:color="auto" w:fill="FFFFFF"/>
          <w:lang w:eastAsia="ru-RU"/>
        </w:rPr>
        <w:t>VosperThornycroftyard</w:t>
      </w:r>
      <w:proofErr w:type="spellEnd"/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t xml:space="preserve">» в </w:t>
      </w:r>
      <w:proofErr w:type="spellStart"/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t>Southampton</w:t>
      </w:r>
      <w:proofErr w:type="spellEnd"/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t>, где и был завершен барк.</w:t>
      </w:r>
    </w:p>
    <w:p w:rsidR="00D2780E" w:rsidRPr="00D2780E" w:rsidRDefault="00D2780E" w:rsidP="00D2780E">
      <w:pPr>
        <w:shd w:val="clear" w:color="auto" w:fill="FFFFFF"/>
        <w:spacing w:after="0" w:line="300" w:lineRule="atLeast"/>
        <w:ind w:firstLine="150"/>
        <w:rPr>
          <w:rFonts w:ascii="Verdana" w:eastAsia="Times New Roman" w:hAnsi="Verdana" w:cs="Arial"/>
          <w:color w:val="535353"/>
          <w:sz w:val="20"/>
          <w:szCs w:val="20"/>
          <w:lang w:eastAsia="ru-RU"/>
        </w:rPr>
      </w:pPr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lastRenderedPageBreak/>
        <w:t>17 октября 1986 года </w:t>
      </w:r>
      <w:r w:rsidRPr="00D2780E">
        <w:rPr>
          <w:rFonts w:ascii="Verdana" w:eastAsia="Times New Roman" w:hAnsi="Verdana" w:cs="Arial"/>
          <w:b/>
          <w:bCs/>
          <w:color w:val="535353"/>
          <w:sz w:val="20"/>
          <w:szCs w:val="20"/>
          <w:shd w:val="clear" w:color="auto" w:fill="FFFFFF"/>
          <w:lang w:eastAsia="ru-RU"/>
        </w:rPr>
        <w:t>барк</w:t>
      </w:r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t> «</w:t>
      </w:r>
      <w:proofErr w:type="spellStart"/>
      <w:r w:rsidRPr="00D2780E">
        <w:rPr>
          <w:rFonts w:ascii="Verdana" w:eastAsia="Times New Roman" w:hAnsi="Verdana" w:cs="Arial"/>
          <w:i/>
          <w:iCs/>
          <w:color w:val="535353"/>
          <w:sz w:val="20"/>
          <w:szCs w:val="20"/>
          <w:shd w:val="clear" w:color="auto" w:fill="FFFFFF"/>
          <w:lang w:eastAsia="ru-RU"/>
        </w:rPr>
        <w:t>LordNelson</w:t>
      </w:r>
      <w:proofErr w:type="spellEnd"/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t>» отправился в свое первое плавание из порта Саутгемптон с первыми пассажирами, которые хотели доказать себе, что тоже могут лазать по вантам и ставить паруса.</w:t>
      </w:r>
    </w:p>
    <w:p w:rsidR="00D2780E" w:rsidRPr="00D2780E" w:rsidRDefault="00D2780E" w:rsidP="00D2780E">
      <w:pPr>
        <w:shd w:val="clear" w:color="auto" w:fill="FFFFFF"/>
        <w:spacing w:after="0" w:line="300" w:lineRule="atLeast"/>
        <w:ind w:firstLine="150"/>
        <w:rPr>
          <w:rFonts w:ascii="Verdana" w:eastAsia="Times New Roman" w:hAnsi="Verdana" w:cs="Arial"/>
          <w:color w:val="535353"/>
          <w:sz w:val="20"/>
          <w:szCs w:val="20"/>
          <w:lang w:eastAsia="ru-RU"/>
        </w:rPr>
      </w:pPr>
    </w:p>
    <w:p w:rsidR="00D2780E" w:rsidRPr="00D2780E" w:rsidRDefault="00D2780E" w:rsidP="00D2780E">
      <w:pPr>
        <w:shd w:val="clear" w:color="auto" w:fill="FFFFFF"/>
        <w:spacing w:after="0" w:line="240" w:lineRule="atLeast"/>
        <w:jc w:val="center"/>
        <w:outlineLvl w:val="2"/>
        <w:rPr>
          <w:rFonts w:ascii="Trebuchet MS" w:eastAsia="Times New Roman" w:hAnsi="Trebuchet MS" w:cs="Arial"/>
          <w:color w:val="535353"/>
          <w:sz w:val="21"/>
          <w:szCs w:val="21"/>
          <w:lang w:eastAsia="ru-RU"/>
        </w:rPr>
      </w:pPr>
      <w:r w:rsidRPr="00D2780E">
        <w:rPr>
          <w:rFonts w:ascii="Trebuchet MS" w:eastAsia="Times New Roman" w:hAnsi="Trebuchet MS" w:cs="Arial"/>
          <w:color w:val="535353"/>
          <w:sz w:val="21"/>
          <w:szCs w:val="21"/>
          <w:shd w:val="clear" w:color="auto" w:fill="FFFFFF"/>
          <w:lang w:eastAsia="ru-RU"/>
        </w:rPr>
        <w:t xml:space="preserve">Технические данные трехмачтового барка «S.T.S. </w:t>
      </w:r>
      <w:proofErr w:type="spellStart"/>
      <w:r w:rsidRPr="00D2780E">
        <w:rPr>
          <w:rFonts w:ascii="Trebuchet MS" w:eastAsia="Times New Roman" w:hAnsi="Trebuchet MS" w:cs="Arial"/>
          <w:color w:val="535353"/>
          <w:sz w:val="21"/>
          <w:szCs w:val="21"/>
          <w:shd w:val="clear" w:color="auto" w:fill="FFFFFF"/>
          <w:lang w:eastAsia="ru-RU"/>
        </w:rPr>
        <w:t>LordNelson</w:t>
      </w:r>
      <w:proofErr w:type="spellEnd"/>
      <w:r w:rsidRPr="00D2780E">
        <w:rPr>
          <w:rFonts w:ascii="Trebuchet MS" w:eastAsia="Times New Roman" w:hAnsi="Trebuchet MS" w:cs="Arial"/>
          <w:color w:val="535353"/>
          <w:sz w:val="21"/>
          <w:szCs w:val="21"/>
          <w:shd w:val="clear" w:color="auto" w:fill="FFFFFF"/>
          <w:lang w:eastAsia="ru-RU"/>
        </w:rPr>
        <w:t>»:</w:t>
      </w:r>
    </w:p>
    <w:p w:rsidR="00D2780E" w:rsidRPr="00D2780E" w:rsidRDefault="00D2780E" w:rsidP="00D2780E">
      <w:pPr>
        <w:shd w:val="clear" w:color="auto" w:fill="FFFFFF"/>
        <w:spacing w:after="0" w:line="300" w:lineRule="atLeast"/>
        <w:ind w:firstLine="150"/>
        <w:rPr>
          <w:rFonts w:ascii="Verdana" w:eastAsia="Times New Roman" w:hAnsi="Verdana" w:cs="Arial"/>
          <w:color w:val="535353"/>
          <w:sz w:val="20"/>
          <w:szCs w:val="20"/>
          <w:lang w:eastAsia="ru-RU"/>
        </w:rPr>
      </w:pPr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br/>
        <w:t>Водоизмещение - 491 тонн;</w:t>
      </w:r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br/>
        <w:t>Длина - 54,7 м;</w:t>
      </w:r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br/>
        <w:t>Ширина - 9,0 м;</w:t>
      </w:r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br/>
        <w:t>Осадка - 4,1 м;</w:t>
      </w:r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br/>
        <w:t>Высота мачт - 33,6 м;</w:t>
      </w:r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br/>
        <w:t>Площадь парусов - 1024 кв. м;</w:t>
      </w:r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br/>
        <w:t>Количество парусов - 18;</w:t>
      </w:r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br/>
        <w:t>Силовая установка - два дизельных двигателя по 260 л. с.;</w:t>
      </w:r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br/>
        <w:t>Скорость под парусами - до 10 узлов;</w:t>
      </w:r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br/>
        <w:t>Экипаж - 10 человек;</w:t>
      </w:r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br/>
        <w:t>Количество пассажиров - 40 человек;</w:t>
      </w:r>
    </w:p>
    <w:p w:rsidR="00D2780E" w:rsidRPr="00D2780E" w:rsidRDefault="00D2780E" w:rsidP="00D2780E">
      <w:pPr>
        <w:shd w:val="clear" w:color="auto" w:fill="FFFFFF"/>
        <w:spacing w:after="0" w:line="300" w:lineRule="atLeast"/>
        <w:ind w:firstLine="150"/>
        <w:rPr>
          <w:rFonts w:ascii="Verdana" w:eastAsia="Times New Roman" w:hAnsi="Verdana" w:cs="Arial"/>
          <w:color w:val="535353"/>
          <w:sz w:val="20"/>
          <w:szCs w:val="20"/>
          <w:lang w:eastAsia="ru-RU"/>
        </w:rPr>
      </w:pPr>
    </w:p>
    <w:p w:rsidR="00D2780E" w:rsidRPr="00D2780E" w:rsidRDefault="00D2780E" w:rsidP="00D2780E">
      <w:pPr>
        <w:shd w:val="clear" w:color="auto" w:fill="FFFFFF"/>
        <w:spacing w:before="120" w:after="120" w:line="240" w:lineRule="atLeast"/>
        <w:jc w:val="center"/>
        <w:outlineLvl w:val="1"/>
        <w:rPr>
          <w:rFonts w:ascii="Trebuchet MS" w:eastAsia="Times New Roman" w:hAnsi="Trebuchet MS" w:cs="Arial"/>
          <w:b/>
          <w:bCs/>
          <w:caps/>
          <w:color w:val="727272"/>
          <w:sz w:val="21"/>
          <w:szCs w:val="21"/>
          <w:lang w:eastAsia="ru-RU"/>
        </w:rPr>
      </w:pPr>
      <w:r w:rsidRPr="00D2780E">
        <w:rPr>
          <w:rFonts w:ascii="Trebuchet MS" w:eastAsia="Times New Roman" w:hAnsi="Trebuchet MS" w:cs="Arial"/>
          <w:b/>
          <w:bCs/>
          <w:caps/>
          <w:color w:val="727272"/>
          <w:sz w:val="21"/>
          <w:szCs w:val="21"/>
          <w:shd w:val="clear" w:color="auto" w:fill="FFFFFF"/>
          <w:lang w:eastAsia="ru-RU"/>
        </w:rPr>
        <w:t>БАРК «TENACIOUS»</w:t>
      </w:r>
    </w:p>
    <w:p w:rsidR="00D2780E" w:rsidRPr="00D2780E" w:rsidRDefault="00D2780E" w:rsidP="00D2780E">
      <w:pPr>
        <w:shd w:val="clear" w:color="auto" w:fill="FFFFFF"/>
        <w:spacing w:after="0" w:line="300" w:lineRule="atLeast"/>
        <w:ind w:firstLine="150"/>
        <w:rPr>
          <w:rFonts w:ascii="Verdana" w:eastAsia="Times New Roman" w:hAnsi="Verdana" w:cs="Arial"/>
          <w:color w:val="535353"/>
          <w:sz w:val="20"/>
          <w:szCs w:val="20"/>
          <w:lang w:eastAsia="ru-RU"/>
        </w:rPr>
      </w:pPr>
      <w:r w:rsidRPr="00D2780E">
        <w:rPr>
          <w:rFonts w:ascii="Verdana" w:eastAsia="Times New Roman" w:hAnsi="Verdana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3048000" cy="2217420"/>
            <wp:effectExtent l="0" t="0" r="0" b="0"/>
            <wp:docPr id="22" name="Рисунок 22" descr="http://2.bp.blogspot.com/-5tKns5vQjZc/VIKhFSBIDxI/AAAAAAAAAmo/IbGjGViMQZs/s1600/%D0%B7%D0%B0%D0%B3%D1%80%D1%83%D0%B6%D0%B5%D0%BD%D0%BE%2B(8).jp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5tKns5vQjZc/VIKhFSBIDxI/AAAAAAAAAmo/IbGjGViMQZs/s1600/%D0%B7%D0%B0%D0%B3%D1%80%D1%83%D0%B6%D0%B5%D0%BD%D0%BE%2B(8)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br/>
        <w:t>В начале 90-х благотворительная миссия организации «</w:t>
      </w:r>
      <w:proofErr w:type="spellStart"/>
      <w:r w:rsidRPr="00D2780E">
        <w:rPr>
          <w:rFonts w:ascii="Verdana" w:eastAsia="Times New Roman" w:hAnsi="Verdana" w:cs="Arial"/>
          <w:i/>
          <w:iCs/>
          <w:color w:val="535353"/>
          <w:sz w:val="20"/>
          <w:szCs w:val="20"/>
          <w:shd w:val="clear" w:color="auto" w:fill="FFFFFF"/>
          <w:lang w:eastAsia="ru-RU"/>
        </w:rPr>
        <w:t>JubileeSailingTrust</w:t>
      </w:r>
      <w:proofErr w:type="spellEnd"/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t>» стала приобретать большую популярность и </w:t>
      </w:r>
      <w:r w:rsidRPr="00D2780E">
        <w:rPr>
          <w:rFonts w:ascii="Verdana" w:eastAsia="Times New Roman" w:hAnsi="Verdana" w:cs="Arial"/>
          <w:b/>
          <w:bCs/>
          <w:color w:val="535353"/>
          <w:sz w:val="20"/>
          <w:szCs w:val="20"/>
          <w:shd w:val="clear" w:color="auto" w:fill="FFFFFF"/>
          <w:lang w:eastAsia="ru-RU"/>
        </w:rPr>
        <w:t>трехмачтовый барк</w:t>
      </w:r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t> «</w:t>
      </w:r>
      <w:proofErr w:type="spellStart"/>
      <w:r w:rsidRPr="00D2780E">
        <w:rPr>
          <w:rFonts w:ascii="Verdana" w:eastAsia="Times New Roman" w:hAnsi="Verdana" w:cs="Arial"/>
          <w:i/>
          <w:iCs/>
          <w:color w:val="535353"/>
          <w:sz w:val="20"/>
          <w:szCs w:val="20"/>
          <w:shd w:val="clear" w:color="auto" w:fill="FFFFFF"/>
          <w:lang w:eastAsia="ru-RU"/>
        </w:rPr>
        <w:t>LordNelson</w:t>
      </w:r>
      <w:proofErr w:type="spellEnd"/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t>» уже не справлялся с растущим спросом. Тогда представители компании приняли решение собрать средства на постройку еще одного </w:t>
      </w:r>
      <w:r w:rsidRPr="00D2780E">
        <w:rPr>
          <w:rFonts w:ascii="Verdana" w:eastAsia="Times New Roman" w:hAnsi="Verdana" w:cs="Arial"/>
          <w:b/>
          <w:bCs/>
          <w:color w:val="535353"/>
          <w:sz w:val="20"/>
          <w:szCs w:val="20"/>
          <w:shd w:val="clear" w:color="auto" w:fill="FFFFFF"/>
          <w:lang w:eastAsia="ru-RU"/>
        </w:rPr>
        <w:t>парусного корабля</w:t>
      </w:r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t>, который будет выполнять те же функции. После длительных переговоров средства на строительство были собраны, и местом закладки судна стала верфь «</w:t>
      </w:r>
      <w:proofErr w:type="spellStart"/>
      <w:r w:rsidRPr="00D2780E">
        <w:rPr>
          <w:rFonts w:ascii="Verdana" w:eastAsia="Times New Roman" w:hAnsi="Verdana" w:cs="Arial"/>
          <w:i/>
          <w:iCs/>
          <w:color w:val="535353"/>
          <w:sz w:val="20"/>
          <w:szCs w:val="20"/>
          <w:shd w:val="clear" w:color="auto" w:fill="FFFFFF"/>
          <w:lang w:eastAsia="ru-RU"/>
        </w:rPr>
        <w:t>JubileeYard</w:t>
      </w:r>
      <w:proofErr w:type="spellEnd"/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t>», которая к тому времени стала собственностью организации.</w:t>
      </w:r>
    </w:p>
    <w:p w:rsidR="00D2780E" w:rsidRPr="00D2780E" w:rsidRDefault="00D2780E" w:rsidP="00D2780E">
      <w:pPr>
        <w:shd w:val="clear" w:color="auto" w:fill="FFFFFF"/>
        <w:spacing w:after="0" w:line="300" w:lineRule="atLeast"/>
        <w:ind w:firstLine="150"/>
        <w:rPr>
          <w:rFonts w:ascii="Verdana" w:eastAsia="Times New Roman" w:hAnsi="Verdana" w:cs="Arial"/>
          <w:color w:val="535353"/>
          <w:sz w:val="20"/>
          <w:szCs w:val="20"/>
          <w:lang w:eastAsia="ru-RU"/>
        </w:rPr>
      </w:pPr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br/>
        <w:t>6 июня 1996 года была произведена закладка киля </w:t>
      </w:r>
      <w:r w:rsidRPr="00D2780E">
        <w:rPr>
          <w:rFonts w:ascii="Verdana" w:eastAsia="Times New Roman" w:hAnsi="Verdana" w:cs="Arial"/>
          <w:b/>
          <w:bCs/>
          <w:color w:val="535353"/>
          <w:sz w:val="20"/>
          <w:szCs w:val="20"/>
          <w:shd w:val="clear" w:color="auto" w:fill="FFFFFF"/>
          <w:lang w:eastAsia="ru-RU"/>
        </w:rPr>
        <w:t>парусного корабля</w:t>
      </w:r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t> получивший название «</w:t>
      </w:r>
      <w:proofErr w:type="spellStart"/>
      <w:r w:rsidRPr="00D2780E">
        <w:rPr>
          <w:rFonts w:ascii="Verdana" w:eastAsia="Times New Roman" w:hAnsi="Verdana" w:cs="Arial"/>
          <w:i/>
          <w:iCs/>
          <w:color w:val="535353"/>
          <w:sz w:val="20"/>
          <w:szCs w:val="20"/>
          <w:shd w:val="clear" w:color="auto" w:fill="FFFFFF"/>
          <w:lang w:eastAsia="ru-RU"/>
        </w:rPr>
        <w:t>Tenacious</w:t>
      </w:r>
      <w:proofErr w:type="spellEnd"/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t>», что значит «цепкий». На торжественной церемонии присутствовал сам король Герцог Йоркский.</w:t>
      </w:r>
    </w:p>
    <w:p w:rsidR="00D2780E" w:rsidRPr="00D2780E" w:rsidRDefault="00D2780E" w:rsidP="00D2780E">
      <w:pPr>
        <w:shd w:val="clear" w:color="auto" w:fill="FFFFFF"/>
        <w:spacing w:after="0" w:line="300" w:lineRule="atLeast"/>
        <w:ind w:firstLine="150"/>
        <w:jc w:val="center"/>
        <w:rPr>
          <w:rFonts w:ascii="Verdana" w:eastAsia="Times New Roman" w:hAnsi="Verdana" w:cs="Arial"/>
          <w:color w:val="535353"/>
          <w:sz w:val="20"/>
          <w:szCs w:val="20"/>
          <w:lang w:eastAsia="ru-RU"/>
        </w:rPr>
      </w:pPr>
      <w:r w:rsidRPr="00D2780E">
        <w:rPr>
          <w:rFonts w:ascii="Verdana" w:eastAsia="Times New Roman" w:hAnsi="Verdana" w:cs="Arial"/>
          <w:noProof/>
          <w:color w:val="0099AE"/>
          <w:sz w:val="20"/>
          <w:szCs w:val="20"/>
          <w:lang w:eastAsia="ru-RU"/>
        </w:rPr>
        <w:lastRenderedPageBreak/>
        <w:drawing>
          <wp:inline distT="0" distB="0" distL="0" distR="0">
            <wp:extent cx="6096000" cy="4053840"/>
            <wp:effectExtent l="0" t="0" r="0" b="3810"/>
            <wp:docPr id="23" name="Рисунок 23" descr="http://1.bp.blogspot.com/-CPMz1SQN8Vg/VIoOsXcEVQI/AAAAAAAAA_o/2dxjCr2L6x4/s1600/0_acb32_2e34f669_XXL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CPMz1SQN8Vg/VIoOsXcEVQI/AAAAAAAAA_o/2dxjCr2L6x4/s1600/0_acb32_2e34f669_XXL.jp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80E" w:rsidRPr="00D2780E" w:rsidRDefault="00D2780E" w:rsidP="00D2780E">
      <w:pPr>
        <w:shd w:val="clear" w:color="auto" w:fill="FFFFFF"/>
        <w:spacing w:after="0" w:line="300" w:lineRule="atLeast"/>
        <w:ind w:firstLine="150"/>
        <w:rPr>
          <w:rFonts w:ascii="Verdana" w:eastAsia="Times New Roman" w:hAnsi="Verdana" w:cs="Arial"/>
          <w:color w:val="535353"/>
          <w:sz w:val="20"/>
          <w:szCs w:val="20"/>
          <w:lang w:eastAsia="ru-RU"/>
        </w:rPr>
      </w:pPr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br/>
      </w:r>
      <w:r w:rsidRPr="00D2780E">
        <w:rPr>
          <w:rFonts w:ascii="Verdana" w:eastAsia="Times New Roman" w:hAnsi="Verdana" w:cs="Arial"/>
          <w:b/>
          <w:bCs/>
          <w:color w:val="535353"/>
          <w:sz w:val="20"/>
          <w:szCs w:val="20"/>
          <w:shd w:val="clear" w:color="auto" w:fill="FFFFFF"/>
          <w:lang w:eastAsia="ru-RU"/>
        </w:rPr>
        <w:t>Интересным</w:t>
      </w:r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t> остается тот факт, что на верфи трудились исключительно волонтеры. Наконец 23 октября 1998 года корпус судна «</w:t>
      </w:r>
      <w:proofErr w:type="spellStart"/>
      <w:r w:rsidRPr="00D2780E">
        <w:rPr>
          <w:rFonts w:ascii="Verdana" w:eastAsia="Times New Roman" w:hAnsi="Verdana" w:cs="Arial"/>
          <w:i/>
          <w:iCs/>
          <w:color w:val="535353"/>
          <w:sz w:val="20"/>
          <w:szCs w:val="20"/>
          <w:shd w:val="clear" w:color="auto" w:fill="FFFFFF"/>
          <w:lang w:eastAsia="ru-RU"/>
        </w:rPr>
        <w:t>Tenacious</w:t>
      </w:r>
      <w:proofErr w:type="spellEnd"/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t>» был спущен на воду, оставалось установить оборудование. При строительстве на данном этапе судостроители уже готовые секции с необходимым техническим оснащением опускали под палубу корабля. После чего была выполнена верхняя палуба, и работы были завершены 3 февраля 2000 года. В первое плавание </w:t>
      </w:r>
      <w:r w:rsidRPr="00D2780E">
        <w:rPr>
          <w:rFonts w:ascii="Verdana" w:eastAsia="Times New Roman" w:hAnsi="Verdana" w:cs="Arial"/>
          <w:b/>
          <w:bCs/>
          <w:color w:val="535353"/>
          <w:sz w:val="20"/>
          <w:szCs w:val="20"/>
          <w:shd w:val="clear" w:color="auto" w:fill="FFFFFF"/>
          <w:lang w:eastAsia="ru-RU"/>
        </w:rPr>
        <w:t>парусный корабль</w:t>
      </w:r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t> «</w:t>
      </w:r>
      <w:proofErr w:type="spellStart"/>
      <w:r w:rsidRPr="00D2780E">
        <w:rPr>
          <w:rFonts w:ascii="Verdana" w:eastAsia="Times New Roman" w:hAnsi="Verdana" w:cs="Arial"/>
          <w:i/>
          <w:iCs/>
          <w:color w:val="535353"/>
          <w:sz w:val="20"/>
          <w:szCs w:val="20"/>
          <w:shd w:val="clear" w:color="auto" w:fill="FFFFFF"/>
          <w:lang w:eastAsia="ru-RU"/>
        </w:rPr>
        <w:t>Tenacious</w:t>
      </w:r>
      <w:proofErr w:type="spellEnd"/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t>» отправился 6 апреля 2000 года.</w:t>
      </w:r>
    </w:p>
    <w:p w:rsidR="00D2780E" w:rsidRPr="00D2780E" w:rsidRDefault="00D2780E" w:rsidP="00D2780E">
      <w:pPr>
        <w:shd w:val="clear" w:color="auto" w:fill="FFFFFF"/>
        <w:spacing w:after="0" w:line="240" w:lineRule="atLeast"/>
        <w:jc w:val="center"/>
        <w:outlineLvl w:val="2"/>
        <w:rPr>
          <w:rFonts w:ascii="Trebuchet MS" w:eastAsia="Times New Roman" w:hAnsi="Trebuchet MS" w:cs="Arial"/>
          <w:color w:val="535353"/>
          <w:sz w:val="21"/>
          <w:szCs w:val="21"/>
          <w:lang w:eastAsia="ru-RU"/>
        </w:rPr>
      </w:pPr>
      <w:r w:rsidRPr="00D2780E">
        <w:rPr>
          <w:rFonts w:ascii="Trebuchet MS" w:eastAsia="Times New Roman" w:hAnsi="Trebuchet MS" w:cs="Arial"/>
          <w:color w:val="535353"/>
          <w:sz w:val="21"/>
          <w:szCs w:val="21"/>
          <w:shd w:val="clear" w:color="auto" w:fill="FFFFFF"/>
          <w:lang w:eastAsia="ru-RU"/>
        </w:rPr>
        <w:t xml:space="preserve">Технические данные барка «S.T.S. </w:t>
      </w:r>
      <w:proofErr w:type="spellStart"/>
      <w:r w:rsidRPr="00D2780E">
        <w:rPr>
          <w:rFonts w:ascii="Trebuchet MS" w:eastAsia="Times New Roman" w:hAnsi="Trebuchet MS" w:cs="Arial"/>
          <w:color w:val="535353"/>
          <w:sz w:val="21"/>
          <w:szCs w:val="21"/>
          <w:shd w:val="clear" w:color="auto" w:fill="FFFFFF"/>
          <w:lang w:eastAsia="ru-RU"/>
        </w:rPr>
        <w:t>Tenacious</w:t>
      </w:r>
      <w:proofErr w:type="spellEnd"/>
      <w:r w:rsidRPr="00D2780E">
        <w:rPr>
          <w:rFonts w:ascii="Trebuchet MS" w:eastAsia="Times New Roman" w:hAnsi="Trebuchet MS" w:cs="Arial"/>
          <w:color w:val="535353"/>
          <w:sz w:val="21"/>
          <w:szCs w:val="21"/>
          <w:shd w:val="clear" w:color="auto" w:fill="FFFFFF"/>
          <w:lang w:eastAsia="ru-RU"/>
        </w:rPr>
        <w:t>»:</w:t>
      </w:r>
    </w:p>
    <w:p w:rsidR="00D2780E" w:rsidRPr="00D2780E" w:rsidRDefault="00D2780E" w:rsidP="00D2780E">
      <w:pPr>
        <w:shd w:val="clear" w:color="auto" w:fill="FFFFFF"/>
        <w:spacing w:after="0" w:line="300" w:lineRule="atLeast"/>
        <w:ind w:firstLine="150"/>
        <w:rPr>
          <w:rFonts w:ascii="Verdana" w:eastAsia="Times New Roman" w:hAnsi="Verdana" w:cs="Arial"/>
          <w:color w:val="535353"/>
          <w:sz w:val="20"/>
          <w:szCs w:val="20"/>
          <w:lang w:eastAsia="ru-RU"/>
        </w:rPr>
      </w:pPr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br/>
        <w:t>Водоизмещение - 714 тонн;</w:t>
      </w:r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br/>
        <w:t>Длина - 65 м;</w:t>
      </w:r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br/>
        <w:t>Ширина - 11 м;</w:t>
      </w:r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br/>
        <w:t>Осадка - 4,6 м;</w:t>
      </w:r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br/>
        <w:t>Высота мачт - 44,3 м;</w:t>
      </w:r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br/>
        <w:t>Площадь парусов - 1217 кв. м;</w:t>
      </w:r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br/>
        <w:t>Количество парусов - 21;</w:t>
      </w:r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br/>
        <w:t>Силовая установка - два дизельных двигателя по 400 л. с.;</w:t>
      </w:r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br/>
        <w:t>Скорость - 8 узлов (двигатель), 11 узлов (под парусами);</w:t>
      </w:r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br/>
        <w:t>Экипаж - 12 человек;</w:t>
      </w:r>
      <w:r w:rsidRPr="00D2780E">
        <w:rPr>
          <w:rFonts w:ascii="Verdana" w:eastAsia="Times New Roman" w:hAnsi="Verdana" w:cs="Arial"/>
          <w:color w:val="535353"/>
          <w:sz w:val="20"/>
          <w:szCs w:val="20"/>
          <w:lang w:eastAsia="ru-RU"/>
        </w:rPr>
        <w:br/>
      </w:r>
      <w:r w:rsidRPr="00D2780E">
        <w:rPr>
          <w:rFonts w:ascii="Verdana" w:eastAsia="Times New Roman" w:hAnsi="Verdana" w:cs="Arial"/>
          <w:color w:val="535353"/>
          <w:sz w:val="20"/>
          <w:szCs w:val="20"/>
          <w:shd w:val="clear" w:color="auto" w:fill="FFFFFF"/>
          <w:lang w:eastAsia="ru-RU"/>
        </w:rPr>
        <w:t>Количество пассажиров - 50 человек;</w:t>
      </w:r>
    </w:p>
    <w:p w:rsidR="00D2780E" w:rsidRDefault="00D2780E" w:rsidP="008852D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bookmarkStart w:id="1" w:name="_GoBack"/>
      <w:bookmarkEnd w:id="1"/>
    </w:p>
    <w:p w:rsidR="008852D1" w:rsidRDefault="008852D1"/>
    <w:sectPr w:rsidR="008852D1" w:rsidSect="00CA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277E"/>
    <w:rsid w:val="001C7533"/>
    <w:rsid w:val="008852D1"/>
    <w:rsid w:val="00AE277E"/>
    <w:rsid w:val="00CA61A8"/>
    <w:rsid w:val="00CE2969"/>
    <w:rsid w:val="00D2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7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8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852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4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46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3E668B"/>
            <w:right w:val="none" w:sz="0" w:space="0" w:color="auto"/>
          </w:divBdr>
          <w:divsChild>
            <w:div w:id="7214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935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32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210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korabley.net/_nw/5/24278017.jpg" TargetMode="External"/><Relationship Id="rId26" Type="http://schemas.openxmlformats.org/officeDocument/2006/relationships/hyperlink" Target="http://korabley.net/_nw/5/88749001.jpg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8.jpeg"/><Relationship Id="rId34" Type="http://schemas.openxmlformats.org/officeDocument/2006/relationships/hyperlink" Target="http://korabley.net/_nw/5/39631062.jpg" TargetMode="External"/><Relationship Id="rId42" Type="http://schemas.openxmlformats.org/officeDocument/2006/relationships/hyperlink" Target="http://korabley.net/" TargetMode="External"/><Relationship Id="rId47" Type="http://schemas.openxmlformats.org/officeDocument/2006/relationships/hyperlink" Target="http://4.bp.blogspot.com/-otjFAaYSgTs/VIKgFn8AoDI/AAAAAAAAAmc/h5Z17K-T3mk/s1600/Nelson_&amp;_Tenacious.jpg" TargetMode="External"/><Relationship Id="rId50" Type="http://schemas.openxmlformats.org/officeDocument/2006/relationships/image" Target="media/image21.jpeg"/><Relationship Id="rId55" Type="http://schemas.openxmlformats.org/officeDocument/2006/relationships/fontTable" Target="fontTable.xml"/><Relationship Id="rId7" Type="http://schemas.openxmlformats.org/officeDocument/2006/relationships/hyperlink" Target="http://korabley.net/news/2009-03-15-182" TargetMode="External"/><Relationship Id="rId12" Type="http://schemas.openxmlformats.org/officeDocument/2006/relationships/hyperlink" Target="http://korabley.net/_nw/5/45763293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://korabley.net/_nw/5/39705807.jpg" TargetMode="External"/><Relationship Id="rId46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hyperlink" Target="http://korabley.net/_nw/5/09164790.jpg" TargetMode="External"/><Relationship Id="rId20" Type="http://schemas.openxmlformats.org/officeDocument/2006/relationships/hyperlink" Target="http://korabley.net/_nw/5/47237069.jpg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54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hyperlink" Target="http://korabley.net/news/2009-01-23-145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korabley.net/_nw/5/38619363.jpg" TargetMode="External"/><Relationship Id="rId32" Type="http://schemas.openxmlformats.org/officeDocument/2006/relationships/hyperlink" Target="http://korabley.net/_nw/5/63491074.jp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://korabley.net/_nw/5/62134327.jpg" TargetMode="External"/><Relationship Id="rId45" Type="http://schemas.openxmlformats.org/officeDocument/2006/relationships/hyperlink" Target="http://korabley.net/news/2010-06-06-583" TargetMode="External"/><Relationship Id="rId53" Type="http://schemas.openxmlformats.org/officeDocument/2006/relationships/hyperlink" Target="http://1.bp.blogspot.com/-CPMz1SQN8Vg/VIoOsXcEVQI/AAAAAAAAA_o/2dxjCr2L6x4/s1600/0_acb32_2e34f669_XXL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korabley.net/_nw/5/08139812.jpg" TargetMode="External"/><Relationship Id="rId36" Type="http://schemas.openxmlformats.org/officeDocument/2006/relationships/hyperlink" Target="http://korabley.net/_nw/5/11044884.jpg" TargetMode="External"/><Relationship Id="rId49" Type="http://schemas.openxmlformats.org/officeDocument/2006/relationships/hyperlink" Target="http://4.bp.blogspot.com/-NccE4yZFJVE/VIoOd5sViyI/AAAAAAAAA_c/RD6aeDN4C2w/s1600/38619363.jpg" TargetMode="External"/><Relationship Id="rId10" Type="http://schemas.openxmlformats.org/officeDocument/2006/relationships/hyperlink" Target="http://korabley.net/_nw/5/12585144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://korabley.net/news/2008-12-22-95" TargetMode="External"/><Relationship Id="rId52" Type="http://schemas.openxmlformats.org/officeDocument/2006/relationships/image" Target="media/image22.jpeg"/><Relationship Id="rId4" Type="http://schemas.openxmlformats.org/officeDocument/2006/relationships/hyperlink" Target="http://korabley.net/_nw/5/85370501.jpg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://korabley.net/_nw/5/18469541.jpg" TargetMode="External"/><Relationship Id="rId22" Type="http://schemas.openxmlformats.org/officeDocument/2006/relationships/hyperlink" Target="http://korabley.net/_nw/5/55646130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korabley.net/_nw/5/61630866.jpg" TargetMode="External"/><Relationship Id="rId35" Type="http://schemas.openxmlformats.org/officeDocument/2006/relationships/image" Target="media/image15.jpeg"/><Relationship Id="rId43" Type="http://schemas.openxmlformats.org/officeDocument/2006/relationships/hyperlink" Target="http://korabley.net/news/1-0-5" TargetMode="External"/><Relationship Id="rId48" Type="http://schemas.openxmlformats.org/officeDocument/2006/relationships/image" Target="media/image20.jpeg"/><Relationship Id="rId56" Type="http://schemas.openxmlformats.org/officeDocument/2006/relationships/theme" Target="theme/theme1.xml"/><Relationship Id="rId8" Type="http://schemas.openxmlformats.org/officeDocument/2006/relationships/hyperlink" Target="http://korabley.net/_nw/5/62461584.jpg" TargetMode="External"/><Relationship Id="rId51" Type="http://schemas.openxmlformats.org/officeDocument/2006/relationships/hyperlink" Target="http://2.bp.blogspot.com/-5tKns5vQjZc/VIKhFSBIDxI/AAAAAAAAAmo/IbGjGViMQZs/s1600/%D0%B7%D0%B0%D0%B3%D1%80%D1%83%D0%B6%D0%B5%D0%BD%D0%BE+(8).jp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2018-12-11T10:36:00Z</cp:lastPrinted>
  <dcterms:created xsi:type="dcterms:W3CDTF">2019-10-04T12:08:00Z</dcterms:created>
  <dcterms:modified xsi:type="dcterms:W3CDTF">2019-10-04T12:08:00Z</dcterms:modified>
</cp:coreProperties>
</file>